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2A6659" w14:textId="5B9F750E" w:rsidR="00C66BDA" w:rsidRDefault="00AE21FD" w:rsidP="00AE21FD">
      <w:pPr>
        <w:tabs>
          <w:tab w:val="left" w:pos="7560"/>
        </w:tabs>
        <w:overflowPunct w:val="0"/>
        <w:autoSpaceDE w:val="0"/>
        <w:autoSpaceDN w:val="0"/>
        <w:adjustRightInd w:val="0"/>
        <w:ind w:right="-71"/>
        <w:textAlignment w:val="baseline"/>
        <w:rPr>
          <w:rFonts w:cs="Tahoma"/>
          <w:b/>
          <w:szCs w:val="20"/>
        </w:rPr>
      </w:pPr>
      <w:r>
        <w:rPr>
          <w:rFonts w:cs="Tahoma"/>
          <w:b/>
          <w:szCs w:val="20"/>
        </w:rPr>
        <w:tab/>
      </w:r>
    </w:p>
    <w:p w14:paraId="0A37501D" w14:textId="77777777" w:rsidR="00C66BDA" w:rsidRDefault="00C66BDA" w:rsidP="00C66BDA">
      <w:pPr>
        <w:overflowPunct w:val="0"/>
        <w:autoSpaceDE w:val="0"/>
        <w:autoSpaceDN w:val="0"/>
        <w:adjustRightInd w:val="0"/>
        <w:ind w:right="-71"/>
        <w:textAlignment w:val="baseline"/>
        <w:rPr>
          <w:rFonts w:cs="Tahoma"/>
          <w:b/>
          <w:szCs w:val="20"/>
        </w:rPr>
      </w:pPr>
    </w:p>
    <w:p w14:paraId="5DAB6C7B" w14:textId="77777777" w:rsidR="00C66BDA" w:rsidRPr="001F4D6F" w:rsidRDefault="00C66BDA" w:rsidP="00C66BDA">
      <w:pPr>
        <w:overflowPunct w:val="0"/>
        <w:autoSpaceDE w:val="0"/>
        <w:autoSpaceDN w:val="0"/>
        <w:adjustRightInd w:val="0"/>
        <w:ind w:right="-71"/>
        <w:textAlignment w:val="baseline"/>
        <w:rPr>
          <w:rFonts w:cs="Tahoma"/>
          <w:b/>
          <w:szCs w:val="20"/>
          <w:highlight w:val="yellow"/>
        </w:rPr>
      </w:pPr>
    </w:p>
    <w:tbl>
      <w:tblPr>
        <w:tblW w:w="10134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613"/>
      </w:tblGrid>
      <w:tr w:rsidR="005E52EF" w:rsidRPr="00712BB6" w14:paraId="54786323" w14:textId="77777777" w:rsidTr="005E52EF">
        <w:trPr>
          <w:cantSplit/>
          <w:jc w:val="center"/>
        </w:trPr>
        <w:tc>
          <w:tcPr>
            <w:tcW w:w="3686" w:type="dxa"/>
          </w:tcPr>
          <w:p w14:paraId="460759C6" w14:textId="77777777" w:rsidR="00C66BDA" w:rsidRPr="001376EA" w:rsidRDefault="00C66BDA" w:rsidP="00C86244">
            <w:pPr>
              <w:rPr>
                <w:rFonts w:cs="Arial"/>
                <w:b/>
                <w:sz w:val="22"/>
                <w:szCs w:val="22"/>
              </w:rPr>
            </w:pPr>
            <w:r w:rsidRPr="001376EA">
              <w:rPr>
                <w:rFonts w:cs="Arial"/>
                <w:b/>
                <w:sz w:val="22"/>
                <w:szCs w:val="22"/>
              </w:rPr>
              <w:t>ΕΤΑΙΡΕΙΑ ΥΔΡΕΥΣΗΣ ΚΑΙ</w:t>
            </w:r>
          </w:p>
          <w:p w14:paraId="29AF6A36" w14:textId="77777777" w:rsidR="00C66BDA" w:rsidRPr="001376EA" w:rsidRDefault="00C66BDA" w:rsidP="00C86244">
            <w:pPr>
              <w:rPr>
                <w:rFonts w:cs="Arial"/>
                <w:b/>
                <w:sz w:val="22"/>
                <w:szCs w:val="22"/>
              </w:rPr>
            </w:pPr>
            <w:r w:rsidRPr="001376EA">
              <w:rPr>
                <w:rFonts w:cs="Arial"/>
                <w:b/>
                <w:sz w:val="22"/>
                <w:szCs w:val="22"/>
              </w:rPr>
              <w:t>ΑΠΟΧΕΤΕΥΣΗΣ ΠΡΩΤΕΥΟΥΣΗΣ Α.Ε. (Ε.ΥΔ.Α.Π. Α.Ε.)</w:t>
            </w:r>
          </w:p>
          <w:p w14:paraId="6C3A2946" w14:textId="1EBD4D0B" w:rsidR="00C66BDA" w:rsidRDefault="003B4A53" w:rsidP="003B4A5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Δ/ΝΣΗ ΣΤΡΑΤΗΓΙΚΗΣ &amp; </w:t>
            </w:r>
            <w:r w:rsidR="005E52EF">
              <w:rPr>
                <w:rFonts w:cs="Arial"/>
                <w:b/>
                <w:color w:val="000000"/>
                <w:szCs w:val="22"/>
              </w:rPr>
              <w:t>ΚΑΙΝΟΤΟΜΙΑΣ</w:t>
            </w:r>
          </w:p>
          <w:p w14:paraId="24B6C481" w14:textId="325ECBA7" w:rsidR="004C10D9" w:rsidRPr="00814F48" w:rsidRDefault="004C10D9" w:rsidP="004C10D9">
            <w:pPr>
              <w:rPr>
                <w:rFonts w:cs="Arial"/>
                <w:b/>
                <w:color w:val="000000"/>
                <w:szCs w:val="22"/>
              </w:rPr>
            </w:pPr>
            <w:r w:rsidRPr="00912142">
              <w:rPr>
                <w:rFonts w:cs="Arial"/>
                <w:b/>
                <w:color w:val="000000"/>
                <w:szCs w:val="22"/>
              </w:rPr>
              <w:t>Υπηρεσία Νέων Δραστηριοτήτω</w:t>
            </w:r>
            <w:r>
              <w:rPr>
                <w:rFonts w:cs="Arial"/>
                <w:b/>
                <w:color w:val="000000"/>
                <w:szCs w:val="22"/>
              </w:rPr>
              <w:t>ν</w:t>
            </w:r>
          </w:p>
          <w:p w14:paraId="02EB378F" w14:textId="77777777" w:rsidR="004C10D9" w:rsidRPr="001376EA" w:rsidRDefault="004C10D9" w:rsidP="00C862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72987BDF" w14:textId="77777777" w:rsidR="00C66BDA" w:rsidRPr="001376EA" w:rsidRDefault="00C66BDA" w:rsidP="00C86244">
            <w:pPr>
              <w:overflowPunct w:val="0"/>
              <w:autoSpaceDE w:val="0"/>
              <w:autoSpaceDN w:val="0"/>
              <w:adjustRightInd w:val="0"/>
              <w:spacing w:after="240"/>
              <w:jc w:val="right"/>
              <w:textAlignment w:val="baseline"/>
              <w:rPr>
                <w:b/>
                <w:sz w:val="22"/>
                <w:szCs w:val="22"/>
              </w:rPr>
            </w:pPr>
            <w:r w:rsidRPr="001376EA">
              <w:rPr>
                <w:b/>
                <w:sz w:val="22"/>
                <w:szCs w:val="22"/>
              </w:rPr>
              <w:t>ΑΝΤΙΚΕΙΜΕΝΟ :</w:t>
            </w:r>
          </w:p>
        </w:tc>
        <w:tc>
          <w:tcPr>
            <w:tcW w:w="3613" w:type="dxa"/>
          </w:tcPr>
          <w:p w14:paraId="7FB3565D" w14:textId="45EDA9A0" w:rsidR="005E52EF" w:rsidRPr="005E52EF" w:rsidRDefault="005E52EF" w:rsidP="005E52EF">
            <w:pPr>
              <w:spacing w:after="240"/>
              <w:jc w:val="left"/>
              <w:rPr>
                <w:rFonts w:cs="Arial"/>
                <w:b/>
                <w:bCs/>
                <w:szCs w:val="20"/>
              </w:rPr>
            </w:pPr>
            <w:r w:rsidRPr="005E52EF">
              <w:rPr>
                <w:rFonts w:cs="Arial"/>
                <w:b/>
                <w:bCs/>
                <w:szCs w:val="20"/>
              </w:rPr>
              <w:t xml:space="preserve">«Υπηρεσίες </w:t>
            </w:r>
            <w:r w:rsidR="00282691">
              <w:rPr>
                <w:rFonts w:cs="Arial"/>
                <w:b/>
                <w:bCs/>
                <w:szCs w:val="20"/>
              </w:rPr>
              <w:t>επικοινωνίας και ευαισθητοποίησης</w:t>
            </w:r>
            <w:r w:rsidRPr="005E52EF">
              <w:rPr>
                <w:rFonts w:cs="Arial"/>
                <w:b/>
                <w:bCs/>
                <w:szCs w:val="20"/>
              </w:rPr>
              <w:t xml:space="preserve"> του  Αδριάνειου Υδραγωγείου»</w:t>
            </w:r>
          </w:p>
          <w:p w14:paraId="161BF0FC" w14:textId="3AB9A9C9" w:rsidR="00343210" w:rsidRPr="00343210" w:rsidRDefault="00343210" w:rsidP="004C10D9">
            <w:pPr>
              <w:spacing w:after="240"/>
              <w:jc w:val="left"/>
              <w:rPr>
                <w:rFonts w:cs="Arial"/>
                <w:b/>
                <w:bCs/>
                <w:szCs w:val="20"/>
              </w:rPr>
            </w:pPr>
          </w:p>
        </w:tc>
      </w:tr>
    </w:tbl>
    <w:p w14:paraId="6A05A809" w14:textId="77777777" w:rsidR="00C66BDA" w:rsidRPr="00A53125" w:rsidRDefault="00C66BDA" w:rsidP="00C66BDA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Cs w:val="20"/>
          <w:highlight w:val="yellow"/>
        </w:rPr>
      </w:pPr>
    </w:p>
    <w:p w14:paraId="3F6C28C6" w14:textId="77777777" w:rsidR="00C66BDA" w:rsidRDefault="00C66BDA" w:rsidP="00C66BDA">
      <w:pPr>
        <w:pStyle w:val="ab"/>
        <w:jc w:val="center"/>
        <w:rPr>
          <w:rFonts w:ascii="Calibri" w:hAnsi="Calibri" w:cs="Times New Roman"/>
          <w:b/>
          <w:sz w:val="28"/>
          <w:lang w:eastAsia="el-GR"/>
        </w:rPr>
      </w:pPr>
      <w:bookmarkStart w:id="0" w:name="_Toc300757510"/>
      <w:bookmarkStart w:id="1" w:name="_Toc300757732"/>
      <w:bookmarkStart w:id="2" w:name="_Toc336952600"/>
      <w:bookmarkStart w:id="3" w:name="_Toc339621408"/>
      <w:bookmarkStart w:id="4" w:name="_Toc377732255"/>
      <w:bookmarkStart w:id="5" w:name="_Toc377732419"/>
      <w:bookmarkStart w:id="6" w:name="_Toc380502824"/>
      <w:bookmarkStart w:id="7" w:name="_Toc404610547"/>
      <w:bookmarkStart w:id="8" w:name="_Toc404688175"/>
      <w:bookmarkStart w:id="9" w:name="_Toc420055802"/>
      <w:bookmarkStart w:id="10" w:name="_Toc499803807"/>
      <w:bookmarkStart w:id="11" w:name="_Toc500147647"/>
      <w:bookmarkStart w:id="12" w:name="_Toc500147732"/>
      <w:r>
        <w:rPr>
          <w:rFonts w:ascii="Calibri" w:hAnsi="Calibri" w:cs="Times New Roman"/>
          <w:b/>
          <w:sz w:val="28"/>
          <w:lang w:eastAsia="el-GR"/>
        </w:rPr>
        <w:t xml:space="preserve">ΕΝΤΥΠΟ </w:t>
      </w:r>
      <w:r w:rsidRPr="0065150F">
        <w:rPr>
          <w:rFonts w:ascii="Calibri" w:hAnsi="Calibri" w:cs="Times New Roman"/>
          <w:b/>
          <w:sz w:val="28"/>
          <w:lang w:eastAsia="el-GR"/>
        </w:rPr>
        <w:t>ΟΙΚΟΝΟΜΙΚΗ</w:t>
      </w:r>
      <w:r>
        <w:rPr>
          <w:rFonts w:ascii="Calibri" w:hAnsi="Calibri" w:cs="Times New Roman"/>
          <w:b/>
          <w:sz w:val="28"/>
          <w:lang w:eastAsia="el-GR"/>
        </w:rPr>
        <w:t>Σ</w:t>
      </w:r>
      <w:r w:rsidRPr="0065150F">
        <w:rPr>
          <w:rFonts w:ascii="Calibri" w:hAnsi="Calibri" w:cs="Times New Roman"/>
          <w:b/>
          <w:sz w:val="28"/>
          <w:lang w:eastAsia="el-GR"/>
        </w:rPr>
        <w:t xml:space="preserve"> ΠΡΟΣΦΟΡΑ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Calibri" w:hAnsi="Calibri" w:cs="Times New Roman"/>
          <w:b/>
          <w:sz w:val="28"/>
          <w:lang w:eastAsia="el-GR"/>
        </w:rPr>
        <w:t>Σ</w:t>
      </w:r>
    </w:p>
    <w:p w14:paraId="5A39BBE3" w14:textId="77777777" w:rsidR="00C66BDA" w:rsidRPr="00814F48" w:rsidRDefault="00C66BDA" w:rsidP="00C66BDA">
      <w:pPr>
        <w:rPr>
          <w:rFonts w:cs="Arial"/>
          <w:color w:val="000000"/>
          <w:szCs w:val="22"/>
        </w:rPr>
      </w:pPr>
    </w:p>
    <w:p w14:paraId="2F9071AE" w14:textId="23E1617A" w:rsidR="00C66BDA" w:rsidRPr="00814F48" w:rsidRDefault="00C66BDA" w:rsidP="00C73F93">
      <w:pPr>
        <w:spacing w:line="360" w:lineRule="auto"/>
        <w:jc w:val="left"/>
        <w:rPr>
          <w:rFonts w:cs="Arial"/>
          <w:color w:val="000000"/>
          <w:szCs w:val="22"/>
        </w:rPr>
      </w:pPr>
      <w:r w:rsidRPr="005E414E">
        <w:rPr>
          <w:rFonts w:ascii="Cambria" w:hAnsi="Cambria"/>
        </w:rPr>
        <w:t>Του οικονομικού</w:t>
      </w:r>
      <w:r w:rsidR="00992B7D">
        <w:rPr>
          <w:rFonts w:ascii="Cambria" w:hAnsi="Cambria"/>
        </w:rPr>
        <w:t xml:space="preserve"> φορέα ή της ένωσης οικονομικών φο</w:t>
      </w:r>
      <w:r w:rsidRPr="005E414E">
        <w:rPr>
          <w:rFonts w:ascii="Cambria" w:hAnsi="Cambria"/>
        </w:rPr>
        <w:t xml:space="preserve">ρέων </w:t>
      </w:r>
      <w:r w:rsidRPr="00814F48">
        <w:rPr>
          <w:rFonts w:cs="Arial"/>
          <w:color w:val="000000"/>
          <w:szCs w:val="22"/>
        </w:rPr>
        <w:t>……..…….....…………………………………..</w:t>
      </w:r>
      <w:r w:rsidR="00C73F93" w:rsidRPr="00814F48">
        <w:rPr>
          <w:rFonts w:cs="Arial"/>
          <w:color w:val="000000"/>
          <w:szCs w:val="22"/>
        </w:rPr>
        <w:t>…………………..…………………..</w:t>
      </w:r>
    </w:p>
    <w:p w14:paraId="4A1C8DCA" w14:textId="77777777" w:rsidR="00C66BDA" w:rsidRPr="00814F48" w:rsidRDefault="00C66BDA" w:rsidP="00C73F93">
      <w:pPr>
        <w:spacing w:line="360" w:lineRule="auto"/>
        <w:jc w:val="left"/>
        <w:rPr>
          <w:rFonts w:cs="Arial"/>
          <w:color w:val="000000"/>
          <w:szCs w:val="22"/>
        </w:rPr>
      </w:pPr>
      <w:r w:rsidRPr="00814F48">
        <w:rPr>
          <w:rFonts w:cs="Arial"/>
          <w:color w:val="000000"/>
          <w:szCs w:val="22"/>
        </w:rPr>
        <w:t>………………………..…………………………………..……………………………..……………………………………………………………………</w:t>
      </w:r>
      <w:r w:rsidR="00C73F93" w:rsidRPr="00814F48">
        <w:rPr>
          <w:rFonts w:cs="Arial"/>
          <w:color w:val="000000"/>
          <w:szCs w:val="22"/>
        </w:rPr>
        <w:t>…………………..…………………..</w:t>
      </w:r>
      <w:r w:rsidR="00C73F93">
        <w:rPr>
          <w:rFonts w:cs="Arial"/>
          <w:color w:val="000000"/>
          <w:szCs w:val="22"/>
        </w:rPr>
        <w:t>………</w:t>
      </w:r>
    </w:p>
    <w:p w14:paraId="14171049" w14:textId="77777777" w:rsidR="00C66BDA" w:rsidRPr="00814F48" w:rsidRDefault="00C66BDA" w:rsidP="00C73F93">
      <w:pPr>
        <w:spacing w:line="360" w:lineRule="auto"/>
        <w:jc w:val="left"/>
        <w:rPr>
          <w:rFonts w:cs="Arial"/>
          <w:color w:val="000000"/>
          <w:szCs w:val="22"/>
        </w:rPr>
      </w:pPr>
      <w:r w:rsidRPr="00814F48">
        <w:rPr>
          <w:rFonts w:cs="Arial"/>
          <w:color w:val="000000"/>
          <w:szCs w:val="22"/>
        </w:rPr>
        <w:t>……………………………………………………………..…………………..……….....………………………………………………………………..</w:t>
      </w:r>
      <w:r w:rsidR="00C73F93" w:rsidRPr="00814F48">
        <w:rPr>
          <w:rFonts w:cs="Arial"/>
          <w:color w:val="000000"/>
          <w:szCs w:val="22"/>
        </w:rPr>
        <w:t>…………….…………….…………….</w:t>
      </w:r>
      <w:r w:rsidR="00C73F93">
        <w:rPr>
          <w:rFonts w:cs="Arial"/>
          <w:color w:val="000000"/>
          <w:szCs w:val="22"/>
        </w:rPr>
        <w:t>………</w:t>
      </w:r>
    </w:p>
    <w:p w14:paraId="629BC207" w14:textId="77777777" w:rsidR="00C66BDA" w:rsidRPr="00814F48" w:rsidRDefault="00C66BDA" w:rsidP="00C73F93">
      <w:pPr>
        <w:spacing w:line="360" w:lineRule="auto"/>
        <w:jc w:val="left"/>
        <w:rPr>
          <w:rFonts w:cs="Arial"/>
          <w:color w:val="000000"/>
          <w:szCs w:val="22"/>
        </w:rPr>
      </w:pPr>
      <w:r w:rsidRPr="00814F48">
        <w:rPr>
          <w:rFonts w:cs="Arial"/>
          <w:color w:val="000000"/>
          <w:szCs w:val="22"/>
        </w:rPr>
        <w:t>με έδρα τ……………………………….……………… οδός</w:t>
      </w:r>
      <w:r w:rsidR="00C73F93" w:rsidRPr="00814F48">
        <w:rPr>
          <w:rFonts w:cs="Arial"/>
          <w:color w:val="000000"/>
          <w:szCs w:val="22"/>
        </w:rPr>
        <w:t>…………….…………….</w:t>
      </w:r>
      <w:r w:rsidR="00C73F93">
        <w:rPr>
          <w:rFonts w:cs="Arial"/>
          <w:color w:val="000000"/>
          <w:szCs w:val="22"/>
        </w:rPr>
        <w:t>……………</w:t>
      </w:r>
      <w:r w:rsidR="00C73F93" w:rsidRPr="00C73F93">
        <w:rPr>
          <w:rFonts w:cs="Arial"/>
          <w:color w:val="000000"/>
          <w:szCs w:val="22"/>
        </w:rPr>
        <w:t xml:space="preserve"> </w:t>
      </w:r>
      <w:r w:rsidR="00C73F93">
        <w:rPr>
          <w:rFonts w:cs="Arial"/>
          <w:color w:val="000000"/>
          <w:szCs w:val="22"/>
        </w:rPr>
        <w:t>…………</w:t>
      </w:r>
      <w:r w:rsidRPr="00814F48">
        <w:rPr>
          <w:rFonts w:cs="Arial"/>
          <w:color w:val="000000"/>
          <w:szCs w:val="22"/>
        </w:rPr>
        <w:t xml:space="preserve">…………….………..…………………………………………... </w:t>
      </w:r>
      <w:proofErr w:type="spellStart"/>
      <w:r w:rsidRPr="00814F48">
        <w:rPr>
          <w:rFonts w:cs="Arial"/>
          <w:color w:val="000000"/>
          <w:szCs w:val="22"/>
        </w:rPr>
        <w:t>αριθμ</w:t>
      </w:r>
      <w:proofErr w:type="spellEnd"/>
      <w:r w:rsidRPr="00814F48">
        <w:rPr>
          <w:rFonts w:cs="Arial"/>
          <w:color w:val="000000"/>
          <w:szCs w:val="22"/>
        </w:rPr>
        <w:t>………</w:t>
      </w:r>
      <w:r w:rsidR="00C73F93" w:rsidRPr="00814F48">
        <w:rPr>
          <w:rFonts w:cs="Arial"/>
          <w:color w:val="000000"/>
          <w:szCs w:val="22"/>
        </w:rPr>
        <w:t>…………</w:t>
      </w:r>
    </w:p>
    <w:p w14:paraId="1121A05E" w14:textId="77777777" w:rsidR="00C66BDA" w:rsidRPr="00C73F93" w:rsidRDefault="00C66BDA" w:rsidP="00C73F93">
      <w:pPr>
        <w:spacing w:line="360" w:lineRule="auto"/>
        <w:jc w:val="left"/>
        <w:rPr>
          <w:rFonts w:cs="Arial"/>
          <w:color w:val="000000"/>
          <w:szCs w:val="22"/>
          <w:lang w:val="en-GB"/>
        </w:rPr>
      </w:pPr>
      <w:r w:rsidRPr="00814F48">
        <w:rPr>
          <w:rFonts w:cs="Arial"/>
          <w:color w:val="000000"/>
          <w:szCs w:val="22"/>
        </w:rPr>
        <w:t>Τ</w:t>
      </w:r>
      <w:r w:rsidRPr="00C73F93">
        <w:rPr>
          <w:rFonts w:cs="Arial"/>
          <w:color w:val="000000"/>
          <w:szCs w:val="22"/>
          <w:lang w:val="en-GB"/>
        </w:rPr>
        <w:t>.</w:t>
      </w:r>
      <w:r w:rsidRPr="00814F48">
        <w:rPr>
          <w:rFonts w:cs="Arial"/>
          <w:color w:val="000000"/>
          <w:szCs w:val="22"/>
        </w:rPr>
        <w:t>Κ</w:t>
      </w:r>
      <w:r w:rsidRPr="00C73F93">
        <w:rPr>
          <w:rFonts w:cs="Arial"/>
          <w:color w:val="000000"/>
          <w:szCs w:val="22"/>
          <w:lang w:val="en-GB"/>
        </w:rPr>
        <w:t xml:space="preserve">. ……………… </w:t>
      </w:r>
      <w:proofErr w:type="spellStart"/>
      <w:r w:rsidRPr="00814F48">
        <w:rPr>
          <w:rFonts w:cs="Arial"/>
          <w:color w:val="000000"/>
          <w:szCs w:val="22"/>
        </w:rPr>
        <w:t>Τηλ</w:t>
      </w:r>
      <w:proofErr w:type="spellEnd"/>
      <w:r w:rsidRPr="00C73F93">
        <w:rPr>
          <w:rFonts w:cs="Arial"/>
          <w:color w:val="000000"/>
          <w:szCs w:val="22"/>
          <w:lang w:val="en-GB"/>
        </w:rPr>
        <w:t>………….…………………….</w:t>
      </w:r>
      <w:r w:rsidRPr="00814F48">
        <w:rPr>
          <w:rFonts w:cs="Arial"/>
          <w:color w:val="000000"/>
          <w:szCs w:val="22"/>
          <w:lang w:val="fr-FR"/>
        </w:rPr>
        <w:t>Fax</w:t>
      </w:r>
      <w:r w:rsidRPr="00C73F93">
        <w:rPr>
          <w:rFonts w:cs="Arial"/>
          <w:color w:val="000000"/>
          <w:szCs w:val="22"/>
          <w:lang w:val="en-GB"/>
        </w:rPr>
        <w:t>…………………………</w:t>
      </w:r>
      <w:proofErr w:type="gramStart"/>
      <w:r w:rsidRPr="00C73F93">
        <w:rPr>
          <w:rFonts w:cs="Arial"/>
          <w:color w:val="000000"/>
          <w:szCs w:val="22"/>
          <w:lang w:val="en-GB"/>
        </w:rPr>
        <w:t>…….</w:t>
      </w:r>
      <w:proofErr w:type="gramEnd"/>
      <w:r w:rsidR="00C73F93" w:rsidRPr="00C73F93">
        <w:rPr>
          <w:rFonts w:cs="Arial"/>
          <w:color w:val="000000"/>
          <w:szCs w:val="22"/>
          <w:lang w:val="en-GB"/>
        </w:rPr>
        <w:t>………</w:t>
      </w:r>
      <w:r w:rsidR="00C73F93">
        <w:rPr>
          <w:rFonts w:cs="Arial"/>
          <w:color w:val="000000"/>
          <w:szCs w:val="22"/>
          <w:lang w:val="en-GB"/>
        </w:rPr>
        <w:t xml:space="preserve"> e</w:t>
      </w:r>
      <w:r w:rsidRPr="00C73F93">
        <w:rPr>
          <w:rFonts w:cs="Arial"/>
          <w:color w:val="000000"/>
          <w:szCs w:val="22"/>
          <w:lang w:val="en-GB"/>
        </w:rPr>
        <w:t>-</w:t>
      </w:r>
      <w:r w:rsidRPr="00814F48">
        <w:rPr>
          <w:rFonts w:cs="Arial"/>
          <w:color w:val="000000"/>
          <w:szCs w:val="22"/>
          <w:lang w:val="fr-FR"/>
        </w:rPr>
        <w:t>mail</w:t>
      </w:r>
      <w:r w:rsidRPr="00C73F93">
        <w:rPr>
          <w:rFonts w:cs="Arial"/>
          <w:color w:val="000000"/>
          <w:szCs w:val="22"/>
          <w:lang w:val="en-GB"/>
        </w:rPr>
        <w:t>…………………………………………………</w:t>
      </w:r>
    </w:p>
    <w:p w14:paraId="41C8F396" w14:textId="77777777" w:rsidR="00C66BDA" w:rsidRPr="00C73F93" w:rsidRDefault="00C66BDA" w:rsidP="00C66BDA">
      <w:pPr>
        <w:rPr>
          <w:rFonts w:cs="Arial"/>
          <w:color w:val="000000"/>
          <w:szCs w:val="22"/>
          <w:lang w:val="en-GB"/>
        </w:rPr>
      </w:pPr>
    </w:p>
    <w:p w14:paraId="72A3D3EC" w14:textId="77777777" w:rsidR="00C66BDA" w:rsidRPr="00C73F93" w:rsidRDefault="00C66BDA" w:rsidP="00C66BDA">
      <w:pPr>
        <w:rPr>
          <w:rFonts w:cs="Arial"/>
          <w:color w:val="000000"/>
          <w:szCs w:val="22"/>
          <w:lang w:val="en-GB"/>
        </w:rPr>
      </w:pPr>
    </w:p>
    <w:p w14:paraId="0708665B" w14:textId="404E86DB" w:rsidR="00C66BDA" w:rsidRPr="00814F48" w:rsidRDefault="00C66BDA" w:rsidP="00C66BDA">
      <w:pPr>
        <w:rPr>
          <w:rFonts w:cs="Arial"/>
          <w:b/>
          <w:color w:val="000000"/>
          <w:szCs w:val="22"/>
        </w:rPr>
      </w:pPr>
      <w:r w:rsidRPr="00814F48">
        <w:rPr>
          <w:rFonts w:cs="Arial"/>
          <w:b/>
          <w:color w:val="000000"/>
          <w:szCs w:val="22"/>
        </w:rPr>
        <w:t xml:space="preserve">Προς: Την «ΕΥΔΑΠ ΑΕ» - </w:t>
      </w:r>
      <w:r w:rsidR="00C73F93" w:rsidRPr="00C73F93">
        <w:rPr>
          <w:rFonts w:cs="Arial"/>
          <w:b/>
          <w:color w:val="000000"/>
          <w:szCs w:val="22"/>
        </w:rPr>
        <w:t xml:space="preserve">Δ/ΝΣΗ </w:t>
      </w:r>
      <w:r w:rsidR="00BB7352">
        <w:rPr>
          <w:rFonts w:cs="Arial"/>
          <w:b/>
          <w:color w:val="000000"/>
          <w:szCs w:val="22"/>
        </w:rPr>
        <w:t>ΣΤΡΑΤΗΓΙΚΗΣ ΚΑΙ ΚΑΙΝΟΤΟΜΙΑΣ</w:t>
      </w:r>
      <w:r w:rsidR="00912142">
        <w:rPr>
          <w:rFonts w:cs="Arial"/>
          <w:b/>
          <w:color w:val="000000"/>
          <w:szCs w:val="22"/>
        </w:rPr>
        <w:t xml:space="preserve"> - </w:t>
      </w:r>
      <w:r w:rsidR="00912142" w:rsidRPr="00912142">
        <w:rPr>
          <w:rFonts w:cs="Arial"/>
          <w:b/>
          <w:color w:val="000000"/>
          <w:szCs w:val="22"/>
        </w:rPr>
        <w:t>Υπηρεσία Νέων Δραστηριοτήτω</w:t>
      </w:r>
      <w:r w:rsidR="00912142">
        <w:rPr>
          <w:rFonts w:cs="Arial"/>
          <w:b/>
          <w:color w:val="000000"/>
          <w:szCs w:val="22"/>
        </w:rPr>
        <w:t>ν</w:t>
      </w:r>
    </w:p>
    <w:p w14:paraId="0D0B940D" w14:textId="77777777" w:rsidR="00C66BDA" w:rsidRPr="00814F48" w:rsidRDefault="00C66BDA" w:rsidP="00C66BDA">
      <w:pPr>
        <w:rPr>
          <w:rFonts w:cs="Arial"/>
          <w:color w:val="000000"/>
          <w:szCs w:val="22"/>
        </w:rPr>
      </w:pPr>
    </w:p>
    <w:p w14:paraId="2FD855AE" w14:textId="728C9DCF" w:rsidR="00C66BDA" w:rsidRPr="00374E49" w:rsidRDefault="00C66BDA" w:rsidP="00C66BDA">
      <w:pPr>
        <w:rPr>
          <w:rFonts w:ascii="Arial" w:hAnsi="Arial" w:cs="Arial"/>
          <w:color w:val="000000"/>
        </w:rPr>
      </w:pPr>
      <w:r w:rsidRPr="00814F48">
        <w:rPr>
          <w:rFonts w:cs="Arial"/>
          <w:color w:val="000000"/>
          <w:szCs w:val="22"/>
        </w:rPr>
        <w:t xml:space="preserve">Αφού έλαβα γνώση </w:t>
      </w:r>
      <w:r w:rsidR="00271791">
        <w:rPr>
          <w:rFonts w:cs="Arial"/>
          <w:color w:val="000000"/>
          <w:szCs w:val="22"/>
        </w:rPr>
        <w:t>του τεύχους της πρόσκλησης</w:t>
      </w:r>
      <w:r w:rsidRPr="00814F48">
        <w:rPr>
          <w:rFonts w:cs="Arial"/>
          <w:color w:val="000000"/>
          <w:szCs w:val="22"/>
        </w:rPr>
        <w:t xml:space="preserve"> καθώς και των συνθηκών εκτέλεσης αυτής, υποβάλλω την παρούσα Οικονομική Προσφορά και δ</w:t>
      </w:r>
      <w:r w:rsidR="0065668A">
        <w:rPr>
          <w:rFonts w:cs="Arial"/>
          <w:color w:val="000000"/>
          <w:szCs w:val="22"/>
        </w:rPr>
        <w:t xml:space="preserve">ηλώνω ότι </w:t>
      </w:r>
      <w:r w:rsidR="00271791">
        <w:rPr>
          <w:rFonts w:cs="Arial"/>
          <w:color w:val="000000"/>
          <w:szCs w:val="22"/>
        </w:rPr>
        <w:t xml:space="preserve">τα </w:t>
      </w:r>
      <w:r w:rsidR="0065668A">
        <w:rPr>
          <w:rFonts w:cs="Arial"/>
          <w:color w:val="000000"/>
          <w:szCs w:val="22"/>
        </w:rPr>
        <w:t>αποδέχομαι πλήρως και</w:t>
      </w:r>
      <w:r w:rsidR="0065668A" w:rsidRPr="0065668A">
        <w:rPr>
          <w:rFonts w:cs="Arial"/>
          <w:color w:val="000000"/>
          <w:szCs w:val="22"/>
        </w:rPr>
        <w:t xml:space="preserve"> </w:t>
      </w:r>
      <w:r w:rsidRPr="00814F48">
        <w:rPr>
          <w:rFonts w:cs="Arial"/>
          <w:color w:val="000000"/>
          <w:szCs w:val="22"/>
        </w:rPr>
        <w:t xml:space="preserve">χωρίς επιφύλαξη και αναλαμβάνω την εκτέλεση της σύμβασης </w:t>
      </w:r>
    </w:p>
    <w:p w14:paraId="0E27B00A" w14:textId="77777777" w:rsidR="00C66BDA" w:rsidRPr="0065150F" w:rsidRDefault="00C66BDA" w:rsidP="00C66BDA">
      <w:pPr>
        <w:jc w:val="center"/>
        <w:rPr>
          <w:b/>
          <w:sz w:val="28"/>
        </w:rPr>
        <w:sectPr w:rsidR="00C66BDA" w:rsidRPr="0065150F" w:rsidSect="00C86244">
          <w:headerReference w:type="default" r:id="rId11"/>
          <w:pgSz w:w="11906" w:h="16838"/>
          <w:pgMar w:top="1021" w:right="1247" w:bottom="1021" w:left="1134" w:header="709" w:footer="709" w:gutter="0"/>
          <w:cols w:space="708"/>
          <w:docGrid w:linePitch="360"/>
        </w:sectPr>
      </w:pPr>
    </w:p>
    <w:tbl>
      <w:tblPr>
        <w:tblW w:w="1445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4"/>
        <w:gridCol w:w="3119"/>
        <w:gridCol w:w="4536"/>
      </w:tblGrid>
      <w:tr w:rsidR="00BB7352" w:rsidRPr="00712BB6" w14:paraId="6C73275F" w14:textId="77777777" w:rsidTr="00BB7352">
        <w:trPr>
          <w:cantSplit/>
          <w:jc w:val="center"/>
        </w:trPr>
        <w:tc>
          <w:tcPr>
            <w:tcW w:w="6804" w:type="dxa"/>
          </w:tcPr>
          <w:p w14:paraId="63F386AE" w14:textId="77777777" w:rsidR="00C66BDA" w:rsidRPr="00C66BDA" w:rsidRDefault="00C66BDA" w:rsidP="00C66BD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C66BDA">
              <w:rPr>
                <w:rFonts w:cs="Arial"/>
                <w:b/>
                <w:sz w:val="22"/>
                <w:szCs w:val="22"/>
              </w:rPr>
              <w:lastRenderedPageBreak/>
              <w:t>ΕΛΛΗΝΙΚΗ ΔΗΜΟΚΡΑΤΙΑ</w:t>
            </w:r>
          </w:p>
          <w:p w14:paraId="516973E9" w14:textId="77777777" w:rsidR="00C66BDA" w:rsidRPr="00C66BDA" w:rsidRDefault="00C66BDA" w:rsidP="00C66BD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C66BDA">
              <w:rPr>
                <w:rFonts w:cs="Arial"/>
                <w:b/>
                <w:sz w:val="22"/>
                <w:szCs w:val="22"/>
              </w:rPr>
              <w:t>ΕΤΑΙΡΕΙΑ ΥΔΡΕΥΣΗΣ ΚΑΙ</w:t>
            </w:r>
          </w:p>
          <w:p w14:paraId="744C48EF" w14:textId="77777777" w:rsidR="00C66BDA" w:rsidRPr="00C66BDA" w:rsidRDefault="00C66BDA" w:rsidP="00C66BD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C66BDA">
              <w:rPr>
                <w:rFonts w:cs="Arial"/>
                <w:b/>
                <w:sz w:val="22"/>
                <w:szCs w:val="22"/>
              </w:rPr>
              <w:t>ΑΠΟΧΕΤΕΥΣΗΣ ΠΡΩΤΕΥΟΥΣΗΣ Α.Ε. (Ε.ΥΔ.Α.Π. Α.Ε.)</w:t>
            </w:r>
          </w:p>
          <w:p w14:paraId="021D7EE1" w14:textId="35C43DA7" w:rsidR="00C66BDA" w:rsidRDefault="00912142" w:rsidP="00C66BD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912142">
              <w:rPr>
                <w:rFonts w:cs="Arial"/>
                <w:b/>
                <w:sz w:val="22"/>
                <w:szCs w:val="22"/>
              </w:rPr>
              <w:t xml:space="preserve">Δ/ΝΣΗ </w:t>
            </w:r>
            <w:r w:rsidR="000C01AC">
              <w:rPr>
                <w:rFonts w:cs="Arial"/>
                <w:b/>
                <w:sz w:val="22"/>
                <w:szCs w:val="22"/>
              </w:rPr>
              <w:t>ΣΤΡΑΤΗΓΙΚΗΣ ΚΑΙ ΚΑΙΝΟΤΟΜΙΑΣ</w:t>
            </w:r>
          </w:p>
          <w:p w14:paraId="7357EF6A" w14:textId="447E0A2E" w:rsidR="004C10D9" w:rsidRPr="00814F48" w:rsidRDefault="004C10D9" w:rsidP="004C10D9">
            <w:pPr>
              <w:rPr>
                <w:rFonts w:cs="Arial"/>
                <w:b/>
                <w:color w:val="000000"/>
                <w:szCs w:val="22"/>
              </w:rPr>
            </w:pPr>
            <w:r w:rsidRPr="00912142">
              <w:rPr>
                <w:rFonts w:cs="Arial"/>
                <w:b/>
                <w:color w:val="000000"/>
                <w:szCs w:val="22"/>
              </w:rPr>
              <w:t>Υπηρεσία Νέων Δραστηριοτήτω</w:t>
            </w:r>
            <w:r>
              <w:rPr>
                <w:rFonts w:cs="Arial"/>
                <w:b/>
                <w:color w:val="000000"/>
                <w:szCs w:val="22"/>
              </w:rPr>
              <w:t>ν</w:t>
            </w:r>
          </w:p>
          <w:p w14:paraId="60061E4C" w14:textId="77777777" w:rsidR="004C10D9" w:rsidRPr="00FA18DD" w:rsidRDefault="004C10D9" w:rsidP="00C66BD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highlight w:val="yellow"/>
              </w:rPr>
            </w:pPr>
          </w:p>
        </w:tc>
        <w:tc>
          <w:tcPr>
            <w:tcW w:w="3119" w:type="dxa"/>
          </w:tcPr>
          <w:p w14:paraId="24330A25" w14:textId="77777777" w:rsidR="00C66BDA" w:rsidRPr="00C66BDA" w:rsidRDefault="00C66BDA" w:rsidP="00992B7D">
            <w:pPr>
              <w:overflowPunct w:val="0"/>
              <w:autoSpaceDE w:val="0"/>
              <w:autoSpaceDN w:val="0"/>
              <w:adjustRightInd w:val="0"/>
              <w:spacing w:after="240"/>
              <w:ind w:left="501" w:hanging="1955"/>
              <w:jc w:val="right"/>
              <w:textAlignment w:val="baseline"/>
              <w:rPr>
                <w:b/>
                <w:sz w:val="22"/>
                <w:szCs w:val="22"/>
              </w:rPr>
            </w:pPr>
            <w:r w:rsidRPr="00C66BDA">
              <w:rPr>
                <w:b/>
                <w:sz w:val="22"/>
                <w:szCs w:val="22"/>
              </w:rPr>
              <w:t>ΑΝΤΙΚΕΙΜΕΝΟ :</w:t>
            </w:r>
          </w:p>
        </w:tc>
        <w:tc>
          <w:tcPr>
            <w:tcW w:w="4536" w:type="dxa"/>
          </w:tcPr>
          <w:p w14:paraId="77F819CF" w14:textId="49913405" w:rsidR="00C66BDA" w:rsidRDefault="00C66BDA" w:rsidP="0065668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66BDA">
              <w:rPr>
                <w:rFonts w:cs="Arial"/>
                <w:b/>
                <w:bCs/>
                <w:sz w:val="22"/>
                <w:szCs w:val="22"/>
              </w:rPr>
              <w:t>«</w:t>
            </w:r>
            <w:r w:rsidR="005E52EF" w:rsidRPr="005E52EF">
              <w:rPr>
                <w:rFonts w:ascii="Cambria" w:hAnsi="Cambria"/>
                <w:b/>
                <w:bCs/>
                <w:sz w:val="22"/>
                <w:szCs w:val="22"/>
              </w:rPr>
              <w:t>Υπηρεσίες</w:t>
            </w:r>
            <w:r w:rsidR="005E52EF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282691">
              <w:rPr>
                <w:rFonts w:ascii="Cambria" w:hAnsi="Cambria"/>
                <w:b/>
                <w:bCs/>
                <w:sz w:val="22"/>
                <w:szCs w:val="22"/>
              </w:rPr>
              <w:t>επικοινωνίας και ευαισθητοποίησης</w:t>
            </w:r>
            <w:r w:rsidR="005E52EF" w:rsidRPr="005E52EF">
              <w:rPr>
                <w:rFonts w:ascii="Cambria" w:hAnsi="Cambria"/>
                <w:b/>
                <w:bCs/>
                <w:sz w:val="22"/>
                <w:szCs w:val="22"/>
              </w:rPr>
              <w:t xml:space="preserve"> του  Αδριάνειου Υδραγωγείου»</w:t>
            </w:r>
          </w:p>
          <w:p w14:paraId="44EAFD9C" w14:textId="77777777" w:rsidR="0065668A" w:rsidRDefault="0065668A" w:rsidP="0065668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B94D5A5" w14:textId="77777777" w:rsidR="0065668A" w:rsidRPr="0065668A" w:rsidRDefault="0065668A" w:rsidP="0065668A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46018EB6" w14:textId="77777777" w:rsidR="00C66BDA" w:rsidRDefault="00C73F93" w:rsidP="00C66BDA">
      <w:pPr>
        <w:jc w:val="center"/>
        <w:rPr>
          <w:b/>
          <w:u w:val="single"/>
        </w:rPr>
      </w:pPr>
      <w:r>
        <w:rPr>
          <w:b/>
          <w:u w:val="single"/>
        </w:rPr>
        <w:t>ΕΝΤΥΠΟ ΟΙΚΟΝΟΜΙΚΗΣ ΠΡΟΣΦΟΡΑΣ</w:t>
      </w:r>
      <w:r w:rsidR="00C66BDA" w:rsidRPr="004E6F52">
        <w:rPr>
          <w:b/>
          <w:u w:val="single"/>
        </w:rPr>
        <w:t xml:space="preserve"> (σε ευρώ)</w:t>
      </w:r>
    </w:p>
    <w:p w14:paraId="3DEEC669" w14:textId="77777777" w:rsidR="00C66BDA" w:rsidRDefault="00C66BDA" w:rsidP="00C66BDA"/>
    <w:tbl>
      <w:tblPr>
        <w:tblW w:w="12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6252"/>
        <w:gridCol w:w="2126"/>
        <w:gridCol w:w="2790"/>
      </w:tblGrid>
      <w:tr w:rsidR="00F812D0" w:rsidRPr="00FF1D8D" w14:paraId="53CEA3B5" w14:textId="77777777" w:rsidTr="00F812D0">
        <w:trPr>
          <w:trHeight w:val="961"/>
          <w:jc w:val="center"/>
        </w:trPr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50C6239A" w14:textId="77777777" w:rsidR="00F812D0" w:rsidRPr="00FF1D8D" w:rsidRDefault="00F812D0" w:rsidP="0065668A">
            <w:pPr>
              <w:rPr>
                <w:rFonts w:cs="Calibri"/>
                <w:b/>
                <w:szCs w:val="22"/>
              </w:rPr>
            </w:pPr>
            <w:r w:rsidRPr="00FF1D8D">
              <w:rPr>
                <w:rFonts w:cs="Calibri"/>
                <w:b/>
                <w:szCs w:val="22"/>
              </w:rPr>
              <w:t>Α/Α</w:t>
            </w:r>
          </w:p>
        </w:tc>
        <w:tc>
          <w:tcPr>
            <w:tcW w:w="6252" w:type="dxa"/>
            <w:shd w:val="clear" w:color="auto" w:fill="D9D9D9" w:themeFill="background1" w:themeFillShade="D9"/>
            <w:vAlign w:val="center"/>
          </w:tcPr>
          <w:p w14:paraId="54C3B8C5" w14:textId="77777777" w:rsidR="00F812D0" w:rsidRPr="00FF1D8D" w:rsidRDefault="00F812D0" w:rsidP="0065668A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Αντικείμενο (σύμφωνα με τις τεχνικές προδιαγραφές)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BDB708" w14:textId="03DFA841" w:rsidR="00F812D0" w:rsidRDefault="00F812D0" w:rsidP="6BE770EE">
            <w:pPr>
              <w:jc w:val="center"/>
              <w:rPr>
                <w:rFonts w:cs="Calibri"/>
                <w:b/>
                <w:bCs/>
              </w:rPr>
            </w:pPr>
            <w:r w:rsidRPr="6BE770EE">
              <w:rPr>
                <w:rFonts w:cs="Calibri"/>
                <w:b/>
                <w:bCs/>
              </w:rPr>
              <w:t>Χρονοδιάγραμμα (μήνες)*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1E83723" w14:textId="34FFBED4" w:rsidR="00F812D0" w:rsidRPr="00FF1D8D" w:rsidRDefault="00F812D0" w:rsidP="6BE770EE">
            <w:pPr>
              <w:jc w:val="center"/>
              <w:rPr>
                <w:rFonts w:cs="Calibri"/>
                <w:b/>
                <w:bCs/>
              </w:rPr>
            </w:pPr>
            <w:r w:rsidRPr="6BE770EE">
              <w:rPr>
                <w:rFonts w:cs="Calibri"/>
                <w:b/>
                <w:bCs/>
              </w:rPr>
              <w:t>Προσφορά (</w:t>
            </w:r>
            <w:r w:rsidRPr="6BE770EE">
              <w:rPr>
                <w:b/>
                <w:bCs/>
                <w:sz w:val="20"/>
                <w:szCs w:val="20"/>
              </w:rPr>
              <w:t>€</w:t>
            </w:r>
            <w:r w:rsidRPr="6BE770EE">
              <w:rPr>
                <w:rFonts w:cs="Calibri"/>
                <w:b/>
                <w:bCs/>
              </w:rPr>
              <w:t>)**</w:t>
            </w:r>
          </w:p>
        </w:tc>
      </w:tr>
      <w:tr w:rsidR="00F812D0" w:rsidRPr="00FF1D8D" w14:paraId="5042BE9D" w14:textId="77777777" w:rsidTr="00F812D0">
        <w:trPr>
          <w:trHeight w:val="170"/>
          <w:jc w:val="center"/>
        </w:trPr>
        <w:tc>
          <w:tcPr>
            <w:tcW w:w="957" w:type="dxa"/>
            <w:vAlign w:val="center"/>
          </w:tcPr>
          <w:p w14:paraId="649841BE" w14:textId="77777777" w:rsidR="00F812D0" w:rsidRPr="0065668A" w:rsidRDefault="00F812D0" w:rsidP="0065668A">
            <w:pPr>
              <w:rPr>
                <w:rFonts w:cs="Calibri"/>
                <w:szCs w:val="22"/>
              </w:rPr>
            </w:pPr>
            <w:r w:rsidRPr="0065668A">
              <w:rPr>
                <w:rFonts w:cs="Calibri"/>
                <w:szCs w:val="22"/>
              </w:rPr>
              <w:t>1</w:t>
            </w:r>
          </w:p>
        </w:tc>
        <w:tc>
          <w:tcPr>
            <w:tcW w:w="6252" w:type="dxa"/>
            <w:vAlign w:val="center"/>
          </w:tcPr>
          <w:p w14:paraId="0DFA5439" w14:textId="5700E26F" w:rsidR="00F812D0" w:rsidRPr="0065668A" w:rsidRDefault="00F812D0" w:rsidP="0065668A">
            <w:pPr>
              <w:rPr>
                <w:rFonts w:cs="Calibri"/>
                <w:bCs/>
                <w:sz w:val="22"/>
                <w:szCs w:val="22"/>
                <w:lang w:val="en-GB"/>
              </w:rPr>
            </w:pPr>
            <w:r>
              <w:rPr>
                <w:rFonts w:cs="Calibri"/>
                <w:bCs/>
                <w:sz w:val="22"/>
                <w:szCs w:val="22"/>
              </w:rPr>
              <w:t xml:space="preserve">Αντικείμενο </w:t>
            </w:r>
            <w:r w:rsidRPr="0065668A">
              <w:rPr>
                <w:rFonts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2126" w:type="dxa"/>
          </w:tcPr>
          <w:p w14:paraId="3656B9AB" w14:textId="727C8E75" w:rsidR="00F812D0" w:rsidRPr="0065668A" w:rsidRDefault="00F812D0" w:rsidP="0065668A">
            <w:pPr>
              <w:jc w:val="right"/>
              <w:rPr>
                <w:sz w:val="20"/>
                <w:szCs w:val="20"/>
              </w:rPr>
            </w:pPr>
            <w:bookmarkStart w:id="13" w:name="_GoBack"/>
            <w:bookmarkEnd w:id="13"/>
            <w:r>
              <w:rPr>
                <w:sz w:val="20"/>
                <w:szCs w:val="20"/>
              </w:rPr>
              <w:t>12</w:t>
            </w:r>
          </w:p>
        </w:tc>
        <w:tc>
          <w:tcPr>
            <w:tcW w:w="2790" w:type="dxa"/>
            <w:vAlign w:val="center"/>
          </w:tcPr>
          <w:p w14:paraId="45FB0818" w14:textId="77777777" w:rsidR="00F812D0" w:rsidRPr="0065668A" w:rsidRDefault="00F812D0" w:rsidP="0065668A">
            <w:pPr>
              <w:jc w:val="right"/>
              <w:rPr>
                <w:sz w:val="20"/>
                <w:szCs w:val="20"/>
              </w:rPr>
            </w:pPr>
          </w:p>
        </w:tc>
      </w:tr>
      <w:tr w:rsidR="00F812D0" w:rsidRPr="00FF1D8D" w14:paraId="663AC1CD" w14:textId="77777777" w:rsidTr="00F812D0">
        <w:trPr>
          <w:trHeight w:val="170"/>
          <w:jc w:val="center"/>
        </w:trPr>
        <w:tc>
          <w:tcPr>
            <w:tcW w:w="957" w:type="dxa"/>
            <w:vAlign w:val="center"/>
          </w:tcPr>
          <w:p w14:paraId="61CDCEAD" w14:textId="77777777" w:rsidR="00F812D0" w:rsidRPr="0065668A" w:rsidRDefault="00F812D0" w:rsidP="0065668A">
            <w:pPr>
              <w:rPr>
                <w:rFonts w:cs="Calibri"/>
                <w:szCs w:val="22"/>
              </w:rPr>
            </w:pPr>
          </w:p>
        </w:tc>
        <w:tc>
          <w:tcPr>
            <w:tcW w:w="6252" w:type="dxa"/>
            <w:vAlign w:val="center"/>
          </w:tcPr>
          <w:p w14:paraId="69542989" w14:textId="77777777" w:rsidR="00F812D0" w:rsidRPr="0065668A" w:rsidRDefault="00F812D0" w:rsidP="0065668A">
            <w:pPr>
              <w:rPr>
                <w:rFonts w:cs="Calibri"/>
                <w:b/>
                <w:sz w:val="22"/>
                <w:szCs w:val="22"/>
              </w:rPr>
            </w:pPr>
            <w:r w:rsidRPr="0065668A">
              <w:rPr>
                <w:rFonts w:cs="Calibri"/>
                <w:b/>
                <w:sz w:val="22"/>
                <w:szCs w:val="22"/>
              </w:rPr>
              <w:t>ΣΥΝΟΛΟ (προ ΦΠΑ)</w:t>
            </w:r>
          </w:p>
        </w:tc>
        <w:tc>
          <w:tcPr>
            <w:tcW w:w="2126" w:type="dxa"/>
          </w:tcPr>
          <w:p w14:paraId="6A09E912" w14:textId="77777777" w:rsidR="00F812D0" w:rsidRPr="0065668A" w:rsidRDefault="00F812D0" w:rsidP="00656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BB9E253" w14:textId="77777777" w:rsidR="00F812D0" w:rsidRPr="0065668A" w:rsidRDefault="00F812D0" w:rsidP="0065668A">
            <w:pPr>
              <w:jc w:val="right"/>
              <w:rPr>
                <w:sz w:val="20"/>
                <w:szCs w:val="20"/>
              </w:rPr>
            </w:pPr>
          </w:p>
        </w:tc>
      </w:tr>
    </w:tbl>
    <w:p w14:paraId="24BEAD64" w14:textId="55B88274" w:rsidR="261288DB" w:rsidRDefault="261288DB" w:rsidP="1B3495C7">
      <w:pPr>
        <w:rPr>
          <w:rFonts w:cs="Arial"/>
          <w:color w:val="000000" w:themeColor="text1"/>
        </w:rPr>
      </w:pPr>
      <w:r w:rsidRPr="1B3495C7">
        <w:rPr>
          <w:rFonts w:cs="Arial"/>
          <w:color w:val="000000" w:themeColor="text1"/>
        </w:rPr>
        <w:t>* Από την υπογραφή της Σύμβασης</w:t>
      </w:r>
      <w:r w:rsidR="3894F244" w:rsidRPr="1B3495C7">
        <w:rPr>
          <w:rFonts w:cs="Arial"/>
          <w:color w:val="000000" w:themeColor="text1"/>
        </w:rPr>
        <w:t>.</w:t>
      </w:r>
    </w:p>
    <w:p w14:paraId="51BDA696" w14:textId="5EF58406" w:rsidR="3894F244" w:rsidRDefault="3894F244" w:rsidP="1B3495C7">
      <w:pPr>
        <w:rPr>
          <w:rFonts w:cs="Arial"/>
          <w:color w:val="000000" w:themeColor="text1"/>
        </w:rPr>
      </w:pPr>
      <w:r w:rsidRPr="1B3495C7">
        <w:rPr>
          <w:rFonts w:cs="Arial"/>
          <w:color w:val="000000" w:themeColor="text1"/>
        </w:rPr>
        <w:t>**</w:t>
      </w:r>
      <w:r w:rsidR="006E520D" w:rsidRPr="1B3495C7">
        <w:rPr>
          <w:rFonts w:cs="Arial"/>
          <w:color w:val="000000" w:themeColor="text1"/>
        </w:rPr>
        <w:t xml:space="preserve"> Πληρωμή </w:t>
      </w:r>
      <w:r w:rsidR="00912142" w:rsidRPr="1B3495C7">
        <w:rPr>
          <w:rFonts w:cs="Arial"/>
          <w:color w:val="000000" w:themeColor="text1"/>
        </w:rPr>
        <w:t>μετά την παράδοση</w:t>
      </w:r>
      <w:r w:rsidR="00BB7352" w:rsidRPr="00BB7352">
        <w:rPr>
          <w:rFonts w:cs="Arial"/>
          <w:color w:val="000000" w:themeColor="text1"/>
        </w:rPr>
        <w:t xml:space="preserve"> </w:t>
      </w:r>
      <w:r w:rsidR="00BB7352">
        <w:rPr>
          <w:rFonts w:cs="Arial"/>
          <w:color w:val="000000" w:themeColor="text1"/>
        </w:rPr>
        <w:t>των</w:t>
      </w:r>
      <w:r w:rsidR="00912142" w:rsidRPr="1B3495C7">
        <w:rPr>
          <w:rFonts w:cs="Arial"/>
          <w:color w:val="000000" w:themeColor="text1"/>
        </w:rPr>
        <w:t xml:space="preserve"> </w:t>
      </w:r>
      <w:r w:rsidR="00BB7352">
        <w:rPr>
          <w:rFonts w:cs="Arial"/>
          <w:color w:val="000000" w:themeColor="text1"/>
        </w:rPr>
        <w:t>ε</w:t>
      </w:r>
      <w:r w:rsidR="00912142" w:rsidRPr="1B3495C7">
        <w:rPr>
          <w:rFonts w:cs="Arial"/>
          <w:color w:val="000000" w:themeColor="text1"/>
        </w:rPr>
        <w:t>ργασ</w:t>
      </w:r>
      <w:r w:rsidR="00BB7352">
        <w:rPr>
          <w:rFonts w:cs="Arial"/>
          <w:color w:val="000000" w:themeColor="text1"/>
        </w:rPr>
        <w:t>ιών – των αντικειμένων –</w:t>
      </w:r>
      <w:r w:rsidR="1DFACD05" w:rsidRPr="1B3495C7">
        <w:rPr>
          <w:rFonts w:cs="Arial"/>
          <w:color w:val="000000" w:themeColor="text1"/>
        </w:rPr>
        <w:t xml:space="preserve"> και κατόπιν προσκόμισης σχετικού τιμολογίο</w:t>
      </w:r>
      <w:r w:rsidR="6AFF15E9" w:rsidRPr="1B3495C7">
        <w:rPr>
          <w:rFonts w:cs="Arial"/>
          <w:color w:val="000000" w:themeColor="text1"/>
        </w:rPr>
        <w:t>υ</w:t>
      </w:r>
      <w:r w:rsidR="02BF026E" w:rsidRPr="1B3495C7">
        <w:rPr>
          <w:rFonts w:cs="Arial"/>
          <w:color w:val="000000" w:themeColor="text1"/>
        </w:rPr>
        <w:t>.</w:t>
      </w:r>
    </w:p>
    <w:p w14:paraId="370732DC" w14:textId="77777777" w:rsidR="00BB7352" w:rsidRDefault="00BB7352" w:rsidP="1B3495C7">
      <w:pPr>
        <w:rPr>
          <w:rFonts w:cs="Arial"/>
          <w:color w:val="000000" w:themeColor="text1"/>
        </w:rPr>
      </w:pPr>
    </w:p>
    <w:p w14:paraId="77591BA7" w14:textId="245DA171" w:rsidR="0AAACDAB" w:rsidRDefault="0AAACDAB" w:rsidP="1B3495C7">
      <w:pPr>
        <w:rPr>
          <w:rFonts w:cs="Arial"/>
          <w:color w:val="000000" w:themeColor="text1"/>
        </w:rPr>
      </w:pPr>
      <w:r w:rsidRPr="1B3495C7">
        <w:rPr>
          <w:rFonts w:cs="Arial"/>
          <w:color w:val="000000" w:themeColor="text1"/>
        </w:rPr>
        <w:t xml:space="preserve"> </w:t>
      </w:r>
    </w:p>
    <w:p w14:paraId="07547A01" w14:textId="77777777" w:rsidR="004C10D9" w:rsidRDefault="004C10D9" w:rsidP="0065668A">
      <w:pPr>
        <w:ind w:left="7088"/>
        <w:jc w:val="center"/>
        <w:rPr>
          <w:rFonts w:cs="Arial"/>
          <w:color w:val="000000"/>
          <w:szCs w:val="22"/>
        </w:rPr>
      </w:pPr>
    </w:p>
    <w:p w14:paraId="2CF72789" w14:textId="77777777" w:rsidR="00317A5F" w:rsidRDefault="00C12AD8" w:rsidP="0065668A">
      <w:pPr>
        <w:ind w:left="7088"/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(ΤΟΠΟΣ-ΗΜΕΡΟΜΗΝΙΑ-ΥΠΟΓΡΑΦΗ)</w:t>
      </w:r>
      <w:r w:rsidR="00C66BDA" w:rsidRPr="00814F48">
        <w:rPr>
          <w:rFonts w:cs="Arial"/>
          <w:color w:val="000000"/>
          <w:szCs w:val="22"/>
        </w:rPr>
        <w:t>...........</w:t>
      </w:r>
      <w:r w:rsidR="0065668A">
        <w:rPr>
          <w:rFonts w:cs="Arial"/>
          <w:color w:val="000000"/>
          <w:szCs w:val="22"/>
        </w:rPr>
        <w:t>...............................</w:t>
      </w:r>
    </w:p>
    <w:p w14:paraId="5043CB0F" w14:textId="77777777" w:rsidR="00CA4669" w:rsidRPr="00C12AD8" w:rsidRDefault="00C12AD8" w:rsidP="005010F7">
      <w:pPr>
        <w:tabs>
          <w:tab w:val="left" w:pos="11341"/>
        </w:tabs>
        <w:ind w:left="7088"/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</w:p>
    <w:sectPr w:rsidR="00CA4669" w:rsidRPr="00C12AD8" w:rsidSect="00C12A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6838" w:h="11906" w:orient="landscape" w:code="9"/>
      <w:pgMar w:top="1134" w:right="1134" w:bottom="1134" w:left="1134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3B81" w14:textId="77777777" w:rsidR="00E80C5C" w:rsidRDefault="00E80C5C">
      <w:r>
        <w:separator/>
      </w:r>
    </w:p>
  </w:endnote>
  <w:endnote w:type="continuationSeparator" w:id="0">
    <w:p w14:paraId="0FA81868" w14:textId="77777777" w:rsidR="00E80C5C" w:rsidRDefault="00E8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UB-Souvenir-Bold">
    <w:altName w:val="Times New Roman"/>
    <w:charset w:val="00"/>
    <w:family w:val="roman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29E8" w14:textId="77777777" w:rsidR="00133B94" w:rsidRDefault="00133B9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6B08" w14:textId="39395B02" w:rsidR="00F4025C" w:rsidRDefault="00F4025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92B7D">
      <w:rPr>
        <w:noProof/>
      </w:rPr>
      <w:t>3</w:t>
    </w:r>
    <w:r>
      <w:fldChar w:fldCharType="end"/>
    </w:r>
  </w:p>
  <w:p w14:paraId="637805D2" w14:textId="77777777" w:rsidR="002E51C4" w:rsidRPr="00C86C76" w:rsidRDefault="002E51C4" w:rsidP="00C86C7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3B065548" w:rsidR="00D50558" w:rsidRDefault="00D5055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F812D0">
      <w:rPr>
        <w:noProof/>
      </w:rPr>
      <w:t>2</w:t>
    </w:r>
    <w:r>
      <w:fldChar w:fldCharType="end"/>
    </w:r>
  </w:p>
  <w:p w14:paraId="6537F28F" w14:textId="77777777" w:rsidR="00133B94" w:rsidRDefault="00133B9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4E234" w14:textId="77777777" w:rsidR="00E80C5C" w:rsidRDefault="00E80C5C">
      <w:r>
        <w:separator/>
      </w:r>
    </w:p>
  </w:footnote>
  <w:footnote w:type="continuationSeparator" w:id="0">
    <w:p w14:paraId="048255E8" w14:textId="77777777" w:rsidR="00E80C5C" w:rsidRDefault="00E8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C483" w14:textId="77777777" w:rsidR="00AE21FD" w:rsidRPr="00AE21FD" w:rsidRDefault="00AE21FD" w:rsidP="00AE21FD">
    <w:pPr>
      <w:pStyle w:val="af0"/>
    </w:pPr>
    <w:r w:rsidRPr="00AE21FD">
      <w:rPr>
        <w:noProof/>
        <w:lang w:eastAsia="el-GR"/>
      </w:rPr>
      <w:drawing>
        <wp:inline distT="0" distB="0" distL="0" distR="0" wp14:anchorId="314F9821" wp14:editId="558BE8DA">
          <wp:extent cx="1857375" cy="762690"/>
          <wp:effectExtent l="0" t="0" r="0" b="0"/>
          <wp:docPr id="1" name="Εικόνα 1" descr="Περιγραφή: logo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43" cy="77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21FD">
      <w:tab/>
    </w:r>
    <w:r w:rsidRPr="00AE21FD">
      <w:tab/>
    </w:r>
    <w:r w:rsidRPr="00AE21FD">
      <w:rPr>
        <w:noProof/>
        <w:lang w:eastAsia="el-GR"/>
      </w:rPr>
      <w:drawing>
        <wp:inline distT="0" distB="0" distL="0" distR="0" wp14:anchorId="7370DC3E" wp14:editId="4BBE29B0">
          <wp:extent cx="1380840" cy="770969"/>
          <wp:effectExtent l="0" t="0" r="0" b="0"/>
          <wp:docPr id="2" name="Εικόνα 2" descr="C:\Users\avalvis\AppData\Local\Microsoft\Windows\INetCache\Content.Outlook\371IFFIY\p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alvis\AppData\Local\Microsoft\Windows\INetCache\Content.Outlook\371IFFIY\po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38" cy="78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4DBE5" w14:textId="77777777" w:rsidR="00AE21FD" w:rsidRDefault="00AE21F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9315" w14:textId="77777777" w:rsidR="00133B94" w:rsidRDefault="00133B9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133B94" w:rsidRDefault="00133B94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133B94" w:rsidRDefault="00133B9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eastAsia="Arial" w:hAnsi="Cambria" w:cs="Aria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mbria" w:hAnsi="Cambria" w:cs="Cambri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mbria" w:hAnsi="Cambria" w:cs="Cambria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mbria" w:hAnsi="Cambria" w:cs="Cambria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mbria" w:hAnsi="Cambria" w:cs="Cambria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mbria" w:hAnsi="Cambria" w:cs="Cambria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mbria" w:hAnsi="Cambria" w:cs="Cambria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mbria" w:hAnsi="Cambria" w:cs="Cambria" w:hint="default"/>
        <w:sz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0"/>
        </w:tabs>
        <w:ind w:left="1070" w:hanging="360"/>
      </w:pPr>
      <w:rPr>
        <w:rFonts w:ascii="Cambria" w:hAnsi="Cambria" w:cs="Aria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AA63F4E"/>
    <w:multiLevelType w:val="hybridMultilevel"/>
    <w:tmpl w:val="C156B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45BED"/>
    <w:multiLevelType w:val="hybridMultilevel"/>
    <w:tmpl w:val="988848F2"/>
    <w:lvl w:ilvl="0" w:tplc="C69A8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A5A7E"/>
    <w:multiLevelType w:val="hybridMultilevel"/>
    <w:tmpl w:val="A71EB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F2DB4"/>
    <w:multiLevelType w:val="hybridMultilevel"/>
    <w:tmpl w:val="2CE6C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292C"/>
    <w:multiLevelType w:val="hybridMultilevel"/>
    <w:tmpl w:val="2DDA5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15DDE"/>
    <w:multiLevelType w:val="hybridMultilevel"/>
    <w:tmpl w:val="F1E6C308"/>
    <w:lvl w:ilvl="0" w:tplc="0408001B">
      <w:start w:val="1"/>
      <w:numFmt w:val="lowerRoman"/>
      <w:lvlText w:val="%1."/>
      <w:lvlJc w:val="right"/>
      <w:pPr>
        <w:ind w:left="900" w:hanging="54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DC4"/>
    <w:multiLevelType w:val="hybridMultilevel"/>
    <w:tmpl w:val="4C666CDE"/>
    <w:lvl w:ilvl="0" w:tplc="16A4DD58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7668A"/>
    <w:multiLevelType w:val="multilevel"/>
    <w:tmpl w:val="2C96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9737E6"/>
    <w:multiLevelType w:val="hybridMultilevel"/>
    <w:tmpl w:val="1FAC5122"/>
    <w:lvl w:ilvl="0" w:tplc="040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3CE9"/>
    <w:multiLevelType w:val="hybridMultilevel"/>
    <w:tmpl w:val="FCF4C69E"/>
    <w:lvl w:ilvl="0" w:tplc="64EAC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1E2B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341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34F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686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DC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58BA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A21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3C3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8075B"/>
    <w:multiLevelType w:val="hybridMultilevel"/>
    <w:tmpl w:val="00000007"/>
    <w:lvl w:ilvl="0" w:tplc="8668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color w:val="000000"/>
        <w:sz w:val="22"/>
        <w:szCs w:val="22"/>
        <w:lang w:eastAsia="el-GR"/>
      </w:rPr>
    </w:lvl>
    <w:lvl w:ilvl="1" w:tplc="C2723A86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 w:tplc="7062F0FC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 w:tplc="BC56A176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 w:tplc="DC8CA8B0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 w:tplc="D5E41C7E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 w:tplc="5212FA0A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 w:tplc="F112E87A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 w:tplc="47AE64E2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9"/>
  </w:num>
  <w:num w:numId="11">
    <w:abstractNumId w:val="13"/>
  </w:num>
  <w:num w:numId="12">
    <w:abstractNumId w:val="11"/>
  </w:num>
  <w:num w:numId="13">
    <w:abstractNumId w:val="15"/>
  </w:num>
  <w:num w:numId="14">
    <w:abstractNumId w:val="8"/>
  </w:num>
  <w:num w:numId="15">
    <w:abstractNumId w:val="16"/>
  </w:num>
  <w:num w:numId="16">
    <w:abstractNumId w:val="10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3"/>
    <w:rsid w:val="00003EDC"/>
    <w:rsid w:val="00007A1E"/>
    <w:rsid w:val="0003195E"/>
    <w:rsid w:val="00042455"/>
    <w:rsid w:val="00045224"/>
    <w:rsid w:val="00046FF5"/>
    <w:rsid w:val="00055AB2"/>
    <w:rsid w:val="0005786F"/>
    <w:rsid w:val="00071F9B"/>
    <w:rsid w:val="00085CEA"/>
    <w:rsid w:val="00093284"/>
    <w:rsid w:val="0009601D"/>
    <w:rsid w:val="000A184A"/>
    <w:rsid w:val="000A3B76"/>
    <w:rsid w:val="000A53DB"/>
    <w:rsid w:val="000B22AC"/>
    <w:rsid w:val="000B3A78"/>
    <w:rsid w:val="000B66CC"/>
    <w:rsid w:val="000B6739"/>
    <w:rsid w:val="000B7ED1"/>
    <w:rsid w:val="000C01AC"/>
    <w:rsid w:val="000C5718"/>
    <w:rsid w:val="000C654C"/>
    <w:rsid w:val="000C7D89"/>
    <w:rsid w:val="000F0460"/>
    <w:rsid w:val="000F1983"/>
    <w:rsid w:val="000F69A1"/>
    <w:rsid w:val="00100C70"/>
    <w:rsid w:val="001038CE"/>
    <w:rsid w:val="00120D6C"/>
    <w:rsid w:val="00124411"/>
    <w:rsid w:val="00130C64"/>
    <w:rsid w:val="001317CC"/>
    <w:rsid w:val="00133B94"/>
    <w:rsid w:val="00134DD9"/>
    <w:rsid w:val="001376EA"/>
    <w:rsid w:val="00146CC9"/>
    <w:rsid w:val="00155535"/>
    <w:rsid w:val="001636B6"/>
    <w:rsid w:val="001661D0"/>
    <w:rsid w:val="001719EA"/>
    <w:rsid w:val="00173952"/>
    <w:rsid w:val="00181C76"/>
    <w:rsid w:val="00182181"/>
    <w:rsid w:val="00191586"/>
    <w:rsid w:val="001A2AA8"/>
    <w:rsid w:val="001A3247"/>
    <w:rsid w:val="001A732B"/>
    <w:rsid w:val="001B1586"/>
    <w:rsid w:val="001B6A71"/>
    <w:rsid w:val="001C180F"/>
    <w:rsid w:val="001C598D"/>
    <w:rsid w:val="001D5557"/>
    <w:rsid w:val="001E08FB"/>
    <w:rsid w:val="001E09B3"/>
    <w:rsid w:val="001E7CF2"/>
    <w:rsid w:val="002178CA"/>
    <w:rsid w:val="002252DA"/>
    <w:rsid w:val="00225F17"/>
    <w:rsid w:val="002262BE"/>
    <w:rsid w:val="002312CD"/>
    <w:rsid w:val="002356C0"/>
    <w:rsid w:val="0024175F"/>
    <w:rsid w:val="00254CBA"/>
    <w:rsid w:val="00262215"/>
    <w:rsid w:val="002629EE"/>
    <w:rsid w:val="00271791"/>
    <w:rsid w:val="00277766"/>
    <w:rsid w:val="00282691"/>
    <w:rsid w:val="002853BA"/>
    <w:rsid w:val="00292929"/>
    <w:rsid w:val="00292B96"/>
    <w:rsid w:val="00296991"/>
    <w:rsid w:val="002A2A59"/>
    <w:rsid w:val="002A4F64"/>
    <w:rsid w:val="002A54AC"/>
    <w:rsid w:val="002B0645"/>
    <w:rsid w:val="002D0D5F"/>
    <w:rsid w:val="002D1C44"/>
    <w:rsid w:val="002E51C4"/>
    <w:rsid w:val="002F24B0"/>
    <w:rsid w:val="002F64FE"/>
    <w:rsid w:val="00301212"/>
    <w:rsid w:val="00304066"/>
    <w:rsid w:val="00307ABD"/>
    <w:rsid w:val="00317A5F"/>
    <w:rsid w:val="003210E1"/>
    <w:rsid w:val="00322C80"/>
    <w:rsid w:val="00326D5D"/>
    <w:rsid w:val="003358E9"/>
    <w:rsid w:val="00335A92"/>
    <w:rsid w:val="003367A4"/>
    <w:rsid w:val="0034162E"/>
    <w:rsid w:val="003418F9"/>
    <w:rsid w:val="00343210"/>
    <w:rsid w:val="00365044"/>
    <w:rsid w:val="00376682"/>
    <w:rsid w:val="00380F3F"/>
    <w:rsid w:val="00385641"/>
    <w:rsid w:val="00386A13"/>
    <w:rsid w:val="00391DB1"/>
    <w:rsid w:val="003A37D2"/>
    <w:rsid w:val="003B317F"/>
    <w:rsid w:val="003B48F0"/>
    <w:rsid w:val="003B4A53"/>
    <w:rsid w:val="003C0DCE"/>
    <w:rsid w:val="003C0F55"/>
    <w:rsid w:val="003C5068"/>
    <w:rsid w:val="003C60E3"/>
    <w:rsid w:val="003C699B"/>
    <w:rsid w:val="003C6F46"/>
    <w:rsid w:val="003D27C0"/>
    <w:rsid w:val="003D45EF"/>
    <w:rsid w:val="003E0577"/>
    <w:rsid w:val="003F36C7"/>
    <w:rsid w:val="003F564A"/>
    <w:rsid w:val="003F5B0F"/>
    <w:rsid w:val="0040632F"/>
    <w:rsid w:val="00406B6B"/>
    <w:rsid w:val="004074E5"/>
    <w:rsid w:val="00414704"/>
    <w:rsid w:val="0042109A"/>
    <w:rsid w:val="00423533"/>
    <w:rsid w:val="004313C1"/>
    <w:rsid w:val="00435163"/>
    <w:rsid w:val="00435733"/>
    <w:rsid w:val="004425ED"/>
    <w:rsid w:val="00451EA2"/>
    <w:rsid w:val="004558C9"/>
    <w:rsid w:val="00467423"/>
    <w:rsid w:val="004779AE"/>
    <w:rsid w:val="00486062"/>
    <w:rsid w:val="0048675F"/>
    <w:rsid w:val="00492967"/>
    <w:rsid w:val="00492D27"/>
    <w:rsid w:val="0049470C"/>
    <w:rsid w:val="00494A35"/>
    <w:rsid w:val="00494F4E"/>
    <w:rsid w:val="004964FE"/>
    <w:rsid w:val="004A0185"/>
    <w:rsid w:val="004A0AED"/>
    <w:rsid w:val="004A260D"/>
    <w:rsid w:val="004A3338"/>
    <w:rsid w:val="004A4E8A"/>
    <w:rsid w:val="004C10D9"/>
    <w:rsid w:val="004E5AF0"/>
    <w:rsid w:val="004E68D5"/>
    <w:rsid w:val="004F1A13"/>
    <w:rsid w:val="005010F7"/>
    <w:rsid w:val="00502FE0"/>
    <w:rsid w:val="00515440"/>
    <w:rsid w:val="00524FD6"/>
    <w:rsid w:val="005250B1"/>
    <w:rsid w:val="005338D0"/>
    <w:rsid w:val="00533C52"/>
    <w:rsid w:val="005433F7"/>
    <w:rsid w:val="00543B7F"/>
    <w:rsid w:val="0054721B"/>
    <w:rsid w:val="005515E5"/>
    <w:rsid w:val="00564646"/>
    <w:rsid w:val="005708E5"/>
    <w:rsid w:val="00571329"/>
    <w:rsid w:val="00573D56"/>
    <w:rsid w:val="0057625A"/>
    <w:rsid w:val="00576BC8"/>
    <w:rsid w:val="0058018A"/>
    <w:rsid w:val="0058144F"/>
    <w:rsid w:val="00597961"/>
    <w:rsid w:val="005A13B3"/>
    <w:rsid w:val="005A465D"/>
    <w:rsid w:val="005A7DEA"/>
    <w:rsid w:val="005C228A"/>
    <w:rsid w:val="005D0AEE"/>
    <w:rsid w:val="005D0CAB"/>
    <w:rsid w:val="005D23A7"/>
    <w:rsid w:val="005D4A84"/>
    <w:rsid w:val="005E52EF"/>
    <w:rsid w:val="005F0DA8"/>
    <w:rsid w:val="005F1D0A"/>
    <w:rsid w:val="005F3D59"/>
    <w:rsid w:val="006000B3"/>
    <w:rsid w:val="00602E67"/>
    <w:rsid w:val="00604977"/>
    <w:rsid w:val="006136E7"/>
    <w:rsid w:val="006214A7"/>
    <w:rsid w:val="00623785"/>
    <w:rsid w:val="00631FAB"/>
    <w:rsid w:val="00636F15"/>
    <w:rsid w:val="00637C2A"/>
    <w:rsid w:val="00641457"/>
    <w:rsid w:val="006433DF"/>
    <w:rsid w:val="0065668A"/>
    <w:rsid w:val="00661B8D"/>
    <w:rsid w:val="00661EE4"/>
    <w:rsid w:val="006636D1"/>
    <w:rsid w:val="00664BFF"/>
    <w:rsid w:val="00673557"/>
    <w:rsid w:val="00677D2A"/>
    <w:rsid w:val="006808C5"/>
    <w:rsid w:val="0068425C"/>
    <w:rsid w:val="006857A9"/>
    <w:rsid w:val="00687792"/>
    <w:rsid w:val="0069349F"/>
    <w:rsid w:val="006A6D6B"/>
    <w:rsid w:val="006B2082"/>
    <w:rsid w:val="006C741F"/>
    <w:rsid w:val="006E0184"/>
    <w:rsid w:val="006E520D"/>
    <w:rsid w:val="006E7F3E"/>
    <w:rsid w:val="006F5B42"/>
    <w:rsid w:val="0070367C"/>
    <w:rsid w:val="00704690"/>
    <w:rsid w:val="007127B2"/>
    <w:rsid w:val="007149A8"/>
    <w:rsid w:val="00727C71"/>
    <w:rsid w:val="00731618"/>
    <w:rsid w:val="00736087"/>
    <w:rsid w:val="00736F7D"/>
    <w:rsid w:val="0074300D"/>
    <w:rsid w:val="007444FD"/>
    <w:rsid w:val="0076141B"/>
    <w:rsid w:val="00764CF8"/>
    <w:rsid w:val="00772EA3"/>
    <w:rsid w:val="00785E62"/>
    <w:rsid w:val="00787E61"/>
    <w:rsid w:val="00796D2C"/>
    <w:rsid w:val="007A2411"/>
    <w:rsid w:val="007A405E"/>
    <w:rsid w:val="007B3173"/>
    <w:rsid w:val="007B53D3"/>
    <w:rsid w:val="007C0B87"/>
    <w:rsid w:val="007C755A"/>
    <w:rsid w:val="007D729A"/>
    <w:rsid w:val="007E0FB1"/>
    <w:rsid w:val="007E51C4"/>
    <w:rsid w:val="007F7190"/>
    <w:rsid w:val="007F72A1"/>
    <w:rsid w:val="008024F6"/>
    <w:rsid w:val="008223FD"/>
    <w:rsid w:val="008418FF"/>
    <w:rsid w:val="00855D81"/>
    <w:rsid w:val="00856A20"/>
    <w:rsid w:val="00866862"/>
    <w:rsid w:val="0087088D"/>
    <w:rsid w:val="0087441A"/>
    <w:rsid w:val="00883120"/>
    <w:rsid w:val="00885A1D"/>
    <w:rsid w:val="00892B03"/>
    <w:rsid w:val="00897299"/>
    <w:rsid w:val="008A278F"/>
    <w:rsid w:val="008A4A45"/>
    <w:rsid w:val="008B06F9"/>
    <w:rsid w:val="008C3B55"/>
    <w:rsid w:val="008D2378"/>
    <w:rsid w:val="008D4014"/>
    <w:rsid w:val="008D41B6"/>
    <w:rsid w:val="008E2481"/>
    <w:rsid w:val="008F1EF2"/>
    <w:rsid w:val="008F6F6A"/>
    <w:rsid w:val="008F717B"/>
    <w:rsid w:val="009003B3"/>
    <w:rsid w:val="009069D8"/>
    <w:rsid w:val="00907CE4"/>
    <w:rsid w:val="00911B60"/>
    <w:rsid w:val="00912142"/>
    <w:rsid w:val="00927459"/>
    <w:rsid w:val="00942C4A"/>
    <w:rsid w:val="009508D6"/>
    <w:rsid w:val="009569E3"/>
    <w:rsid w:val="009649D9"/>
    <w:rsid w:val="009718AC"/>
    <w:rsid w:val="00976452"/>
    <w:rsid w:val="009811C7"/>
    <w:rsid w:val="00992B7D"/>
    <w:rsid w:val="00996DB9"/>
    <w:rsid w:val="009A186A"/>
    <w:rsid w:val="009A1949"/>
    <w:rsid w:val="009A2982"/>
    <w:rsid w:val="009B0C4D"/>
    <w:rsid w:val="009B6ED4"/>
    <w:rsid w:val="009D196C"/>
    <w:rsid w:val="009E10DC"/>
    <w:rsid w:val="009E5DBB"/>
    <w:rsid w:val="009F3E69"/>
    <w:rsid w:val="00A006ED"/>
    <w:rsid w:val="00A01522"/>
    <w:rsid w:val="00A106DD"/>
    <w:rsid w:val="00A33EFA"/>
    <w:rsid w:val="00A35395"/>
    <w:rsid w:val="00A51C47"/>
    <w:rsid w:val="00A73EE5"/>
    <w:rsid w:val="00A75317"/>
    <w:rsid w:val="00A7582C"/>
    <w:rsid w:val="00A804FD"/>
    <w:rsid w:val="00AB0802"/>
    <w:rsid w:val="00AB1767"/>
    <w:rsid w:val="00AB2A79"/>
    <w:rsid w:val="00AB60CF"/>
    <w:rsid w:val="00AC1748"/>
    <w:rsid w:val="00AD0DD8"/>
    <w:rsid w:val="00AD22EB"/>
    <w:rsid w:val="00AD71BA"/>
    <w:rsid w:val="00AE21FD"/>
    <w:rsid w:val="00AE7DE4"/>
    <w:rsid w:val="00AF2696"/>
    <w:rsid w:val="00B03C8D"/>
    <w:rsid w:val="00B041AA"/>
    <w:rsid w:val="00B1716B"/>
    <w:rsid w:val="00B1767B"/>
    <w:rsid w:val="00B24B62"/>
    <w:rsid w:val="00B348A0"/>
    <w:rsid w:val="00B56EDF"/>
    <w:rsid w:val="00B63166"/>
    <w:rsid w:val="00B6705E"/>
    <w:rsid w:val="00B74AB6"/>
    <w:rsid w:val="00B816E6"/>
    <w:rsid w:val="00B918E6"/>
    <w:rsid w:val="00B92479"/>
    <w:rsid w:val="00B95BC2"/>
    <w:rsid w:val="00BA54E2"/>
    <w:rsid w:val="00BB69BF"/>
    <w:rsid w:val="00BB7352"/>
    <w:rsid w:val="00BC0BC5"/>
    <w:rsid w:val="00BC0D36"/>
    <w:rsid w:val="00BC4B76"/>
    <w:rsid w:val="00BD34CC"/>
    <w:rsid w:val="00BD48DB"/>
    <w:rsid w:val="00BD6FED"/>
    <w:rsid w:val="00BE3686"/>
    <w:rsid w:val="00BF2AE3"/>
    <w:rsid w:val="00C03E93"/>
    <w:rsid w:val="00C11A66"/>
    <w:rsid w:val="00C12AD8"/>
    <w:rsid w:val="00C1623C"/>
    <w:rsid w:val="00C20826"/>
    <w:rsid w:val="00C20A70"/>
    <w:rsid w:val="00C24138"/>
    <w:rsid w:val="00C25D5E"/>
    <w:rsid w:val="00C37FF6"/>
    <w:rsid w:val="00C56335"/>
    <w:rsid w:val="00C66BDA"/>
    <w:rsid w:val="00C71485"/>
    <w:rsid w:val="00C719B8"/>
    <w:rsid w:val="00C7399A"/>
    <w:rsid w:val="00C73F93"/>
    <w:rsid w:val="00C85386"/>
    <w:rsid w:val="00C86244"/>
    <w:rsid w:val="00C86C76"/>
    <w:rsid w:val="00CA4669"/>
    <w:rsid w:val="00CD6694"/>
    <w:rsid w:val="00CD6833"/>
    <w:rsid w:val="00CE31CA"/>
    <w:rsid w:val="00CF2059"/>
    <w:rsid w:val="00D01222"/>
    <w:rsid w:val="00D26902"/>
    <w:rsid w:val="00D37A5E"/>
    <w:rsid w:val="00D4368A"/>
    <w:rsid w:val="00D50558"/>
    <w:rsid w:val="00D51459"/>
    <w:rsid w:val="00D529A1"/>
    <w:rsid w:val="00D5590F"/>
    <w:rsid w:val="00D75DF3"/>
    <w:rsid w:val="00D80078"/>
    <w:rsid w:val="00D81B6C"/>
    <w:rsid w:val="00D84E1A"/>
    <w:rsid w:val="00D85909"/>
    <w:rsid w:val="00D94A84"/>
    <w:rsid w:val="00DB1DAB"/>
    <w:rsid w:val="00DC16A1"/>
    <w:rsid w:val="00DD60AB"/>
    <w:rsid w:val="00DE1CEA"/>
    <w:rsid w:val="00DF4ABC"/>
    <w:rsid w:val="00DF5335"/>
    <w:rsid w:val="00DF5CF1"/>
    <w:rsid w:val="00E11091"/>
    <w:rsid w:val="00E24388"/>
    <w:rsid w:val="00E254EA"/>
    <w:rsid w:val="00E30F9B"/>
    <w:rsid w:val="00E332C5"/>
    <w:rsid w:val="00E62EB2"/>
    <w:rsid w:val="00E6653A"/>
    <w:rsid w:val="00E67011"/>
    <w:rsid w:val="00E736C9"/>
    <w:rsid w:val="00E80C5C"/>
    <w:rsid w:val="00E80D42"/>
    <w:rsid w:val="00E9446F"/>
    <w:rsid w:val="00E95BE3"/>
    <w:rsid w:val="00EA2504"/>
    <w:rsid w:val="00EAD5B5"/>
    <w:rsid w:val="00EC14B7"/>
    <w:rsid w:val="00EC27BD"/>
    <w:rsid w:val="00EC70A4"/>
    <w:rsid w:val="00ED1615"/>
    <w:rsid w:val="00ED372A"/>
    <w:rsid w:val="00ED6BB2"/>
    <w:rsid w:val="00EE132B"/>
    <w:rsid w:val="00EF4EA9"/>
    <w:rsid w:val="00EF7BE7"/>
    <w:rsid w:val="00F03C04"/>
    <w:rsid w:val="00F041D1"/>
    <w:rsid w:val="00F05FED"/>
    <w:rsid w:val="00F14C58"/>
    <w:rsid w:val="00F15FAC"/>
    <w:rsid w:val="00F24369"/>
    <w:rsid w:val="00F269D0"/>
    <w:rsid w:val="00F3635A"/>
    <w:rsid w:val="00F4025C"/>
    <w:rsid w:val="00F41997"/>
    <w:rsid w:val="00F44D93"/>
    <w:rsid w:val="00F46E62"/>
    <w:rsid w:val="00F504C0"/>
    <w:rsid w:val="00F632C3"/>
    <w:rsid w:val="00F63EC8"/>
    <w:rsid w:val="00F713EE"/>
    <w:rsid w:val="00F71BD9"/>
    <w:rsid w:val="00F735E6"/>
    <w:rsid w:val="00F77AF6"/>
    <w:rsid w:val="00F812D0"/>
    <w:rsid w:val="00F90B54"/>
    <w:rsid w:val="00F9517B"/>
    <w:rsid w:val="00FB4035"/>
    <w:rsid w:val="00FC09F3"/>
    <w:rsid w:val="00FC2687"/>
    <w:rsid w:val="00FC524E"/>
    <w:rsid w:val="00FC63E1"/>
    <w:rsid w:val="00FD5AB3"/>
    <w:rsid w:val="00FE39C4"/>
    <w:rsid w:val="00FE42B1"/>
    <w:rsid w:val="00FE4AF8"/>
    <w:rsid w:val="00FE6F8C"/>
    <w:rsid w:val="00FF0FE3"/>
    <w:rsid w:val="02BF026E"/>
    <w:rsid w:val="04227677"/>
    <w:rsid w:val="047A70B8"/>
    <w:rsid w:val="0AAACDAB"/>
    <w:rsid w:val="0C9608D3"/>
    <w:rsid w:val="0DB03060"/>
    <w:rsid w:val="0DE5D72A"/>
    <w:rsid w:val="0E70FB1D"/>
    <w:rsid w:val="1197CC16"/>
    <w:rsid w:val="13F46734"/>
    <w:rsid w:val="16979686"/>
    <w:rsid w:val="18703ACF"/>
    <w:rsid w:val="1962F5B6"/>
    <w:rsid w:val="19648A48"/>
    <w:rsid w:val="19E0A333"/>
    <w:rsid w:val="1B3495C7"/>
    <w:rsid w:val="1DFACD05"/>
    <w:rsid w:val="20309672"/>
    <w:rsid w:val="226C3F6B"/>
    <w:rsid w:val="22AAF972"/>
    <w:rsid w:val="23BBE11C"/>
    <w:rsid w:val="24D2F288"/>
    <w:rsid w:val="261288DB"/>
    <w:rsid w:val="2B754FB1"/>
    <w:rsid w:val="3418323C"/>
    <w:rsid w:val="34215644"/>
    <w:rsid w:val="3894F244"/>
    <w:rsid w:val="39A4C25B"/>
    <w:rsid w:val="3F762580"/>
    <w:rsid w:val="4572BE3A"/>
    <w:rsid w:val="45CFAE96"/>
    <w:rsid w:val="4955C370"/>
    <w:rsid w:val="4A342D05"/>
    <w:rsid w:val="507650BC"/>
    <w:rsid w:val="52E813D9"/>
    <w:rsid w:val="560817EC"/>
    <w:rsid w:val="6023B2E7"/>
    <w:rsid w:val="638FA7E3"/>
    <w:rsid w:val="63BEFA54"/>
    <w:rsid w:val="63EE4CC5"/>
    <w:rsid w:val="64B0616E"/>
    <w:rsid w:val="67299B58"/>
    <w:rsid w:val="682D9B8D"/>
    <w:rsid w:val="68C56BB9"/>
    <w:rsid w:val="6AFF15E9"/>
    <w:rsid w:val="6BE770EE"/>
    <w:rsid w:val="70287030"/>
    <w:rsid w:val="724F11CF"/>
    <w:rsid w:val="76403C60"/>
    <w:rsid w:val="7800AB10"/>
    <w:rsid w:val="7C2940EB"/>
    <w:rsid w:val="7F4AE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3E676DD"/>
  <w15:chartTrackingRefBased/>
  <w15:docId w15:val="{73BFE38C-BCAC-4241-93F0-C7A33E1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val="el-GR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ascii="Cambria" w:hAnsi="Cambria" w:cs="Cambria" w:hint="default"/>
      <w:sz w:val="22"/>
    </w:rPr>
  </w:style>
  <w:style w:type="character" w:customStyle="1" w:styleId="WW8Num6z0">
    <w:name w:val="WW8Num6z0"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  <w:rPr>
      <w:rFonts w:ascii="Arial" w:hAnsi="Arial" w:cs="Arial"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mbria" w:hAnsi="Cambria" w:cs="Lucida Sans Unicode"/>
      <w:lang w:eastAsia="el-GR"/>
    </w:rPr>
  </w:style>
  <w:style w:type="character" w:customStyle="1" w:styleId="WW8Num10z0">
    <w:name w:val="WW8Num10z0"/>
    <w:rPr>
      <w:rFonts w:ascii="Cambria" w:eastAsia="Times New Roman" w:hAnsi="Cambria" w:cs="Arial"/>
    </w:rPr>
  </w:style>
  <w:style w:type="character" w:customStyle="1" w:styleId="WW8Num10z1">
    <w:name w:val="WW8Num10z1"/>
    <w:rPr>
      <w:rFonts w:ascii="Arial" w:hAnsi="Arial" w:cs="Arial"/>
      <w:sz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cs="Aria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Arial" w:hAnsi="Arial" w:cs="Arial"/>
      <w:b/>
      <w:bCs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</w:rPr>
  </w:style>
  <w:style w:type="character" w:customStyle="1" w:styleId="WW8Num16z0">
    <w:name w:val="WW8Num16z0"/>
    <w:rPr>
      <w:rFonts w:ascii="Arial" w:hAnsi="Arial" w:cs="Arial"/>
      <w:sz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mbria" w:eastAsia="Times New Roman" w:hAnsi="Cambria" w:cs="Arial"/>
    </w:rPr>
  </w:style>
  <w:style w:type="character" w:customStyle="1" w:styleId="WW8Num19z1">
    <w:name w:val="WW8Num19z1"/>
    <w:rPr>
      <w:rFonts w:ascii="Arial" w:hAnsi="Arial" w:cs="Arial"/>
      <w:sz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mbria" w:hAnsi="Cambria" w:cs="Cambria" w:hint="default"/>
      <w:sz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mbria" w:hAnsi="Cambria" w:cs="Cambria" w:hint="default"/>
      <w:sz w:val="22"/>
    </w:rPr>
  </w:style>
  <w:style w:type="character" w:customStyle="1" w:styleId="WW8Num22z0">
    <w:name w:val="WW8Num22z0"/>
    <w:rPr>
      <w:rFonts w:ascii="Arial" w:hAnsi="Arial" w:cs="Arial"/>
      <w:sz w:val="22"/>
    </w:rPr>
  </w:style>
  <w:style w:type="character" w:customStyle="1" w:styleId="WW8Num23z0">
    <w:name w:val="WW8Num23z0"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mbria" w:hAnsi="Cambria" w:cs="Cambria" w:hint="default"/>
      <w:sz w:val="22"/>
    </w:rPr>
  </w:style>
  <w:style w:type="character" w:customStyle="1" w:styleId="WW8Num26z0">
    <w:name w:val="WW8Num26z0"/>
    <w:rPr>
      <w:rFonts w:ascii="Cambria" w:hAnsi="Cambria" w:cs="Cambria" w:hint="default"/>
      <w:sz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mbria" w:hAnsi="Cambria" w:cs="Cambria" w:hint="default"/>
      <w:sz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sz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mbria" w:hAnsi="Cambria" w:cs="Cambria" w:hint="default"/>
      <w:sz w:val="22"/>
    </w:rPr>
  </w:style>
  <w:style w:type="character" w:customStyle="1" w:styleId="WW8Num32z0">
    <w:name w:val="WW8Num32z0"/>
    <w:rPr>
      <w:rFonts w:ascii="Cambria" w:hAnsi="Cambria" w:cs="Cambria" w:hint="default"/>
      <w:sz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sz w:val="22"/>
    </w:rPr>
  </w:style>
  <w:style w:type="character" w:customStyle="1" w:styleId="WW8Num34z0">
    <w:name w:val="WW8Num34z0"/>
    <w:rPr>
      <w:rFonts w:ascii="Cambria" w:hAnsi="Cambria" w:cs="Cambria" w:hint="default"/>
      <w:sz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mbria" w:hAnsi="Cambria" w:cs="Cambria" w:hint="default"/>
      <w:sz w:val="22"/>
    </w:rPr>
  </w:style>
  <w:style w:type="character" w:customStyle="1" w:styleId="DefaultParagraphFont1">
    <w:name w:val="Default Paragraph Font1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  <w:rPr>
      <w:rFonts w:ascii="Arial" w:hAnsi="Arial" w:cs="Arial"/>
      <w:b w:val="0"/>
      <w:bCs w:val="0"/>
      <w:sz w:val="22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  <w:rPr>
      <w:rFonts w:ascii="Arial" w:hAnsi="Arial" w:cs="Arial"/>
      <w:sz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a3">
    <w:name w:val="page number"/>
    <w:basedOn w:val="10"/>
  </w:style>
  <w:style w:type="character" w:customStyle="1" w:styleId="11">
    <w:name w:val="Παραπομπή σχολίου1"/>
    <w:rPr>
      <w:sz w:val="16"/>
      <w:szCs w:val="16"/>
    </w:rPr>
  </w:style>
  <w:style w:type="character" w:customStyle="1" w:styleId="a4">
    <w:name w:val="Χαρακτήρες υποσημείωσης"/>
    <w:rPr>
      <w:vertAlign w:val="superscript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CharChar1">
    <w:name w:val="Char Char1"/>
  </w:style>
  <w:style w:type="character" w:customStyle="1" w:styleId="CharChar">
    <w:name w:val="Char Char"/>
    <w:rPr>
      <w:b/>
      <w:bCs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eastAsia="zh-CN"/>
    </w:rPr>
  </w:style>
  <w:style w:type="character" w:customStyle="1" w:styleId="a6">
    <w:name w:val="Σύμβολο υποσημείωσης"/>
    <w:rPr>
      <w:vertAlign w:val="superscript"/>
    </w:rPr>
  </w:style>
  <w:style w:type="character" w:customStyle="1" w:styleId="BodyText2Char">
    <w:name w:val="Body Text 2 Char"/>
    <w:rPr>
      <w:sz w:val="24"/>
      <w:szCs w:val="24"/>
      <w:lang w:eastAsia="zh-CN"/>
    </w:rPr>
  </w:style>
  <w:style w:type="character" w:styleId="a7">
    <w:name w:val="endnote reference"/>
    <w:rPr>
      <w:vertAlign w:val="superscript"/>
    </w:rPr>
  </w:style>
  <w:style w:type="character" w:customStyle="1" w:styleId="FootnoteTextChar">
    <w:name w:val="Footnote Text Char"/>
    <w:rPr>
      <w:rFonts w:ascii="Arial" w:hAnsi="Arial" w:cs="Arial"/>
      <w:i/>
      <w:lang w:val="en-GB" w:eastAsia="en-GB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har1">
    <w:name w:val="Κείμενο σχολίου Char1"/>
    <w:rPr>
      <w:lang w:eastAsia="zh-CN"/>
    </w:rPr>
  </w:style>
  <w:style w:type="character" w:customStyle="1" w:styleId="a00">
    <w:name w:val="a0"/>
  </w:style>
  <w:style w:type="character" w:customStyle="1" w:styleId="EndnoteTextChar">
    <w:name w:val="Endnote Text Char"/>
    <w:rPr>
      <w:lang w:eastAsia="zh-CN"/>
    </w:rPr>
  </w:style>
  <w:style w:type="character" w:customStyle="1" w:styleId="FootnoteReference1">
    <w:name w:val="Footnote Reference1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50">
    <w:name w:val="Σώμα κειμένου (5)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20">
    <w:name w:val="Προεπιλεγμένη γραμματοσειρά2"/>
  </w:style>
  <w:style w:type="paragraph" w:customStyle="1" w:styleId="aa">
    <w:name w:val="Επικεφαλίδα"/>
    <w:basedOn w:val="a"/>
    <w:next w:val="ab"/>
    <w:pPr>
      <w:jc w:val="center"/>
    </w:pPr>
    <w:rPr>
      <w:b/>
      <w:color w:val="000000"/>
      <w:sz w:val="28"/>
      <w:szCs w:val="20"/>
      <w:lang w:val="en-US" w:eastAsia="en-GB"/>
    </w:rPr>
  </w:style>
  <w:style w:type="paragraph" w:styleId="ab">
    <w:name w:val="Body Text"/>
    <w:basedOn w:val="a"/>
    <w:link w:val="Char"/>
    <w:rPr>
      <w:rFonts w:ascii="Arial" w:hAnsi="Arial" w:cs="Arial"/>
      <w:sz w:val="22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Ευρετήριο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eastAsia="zh-CN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pPr>
      <w:ind w:left="1588" w:hanging="1588"/>
    </w:pPr>
  </w:style>
  <w:style w:type="paragraph" w:styleId="af">
    <w:name w:val="Body Text Indent"/>
    <w:basedOn w:val="a"/>
    <w:pPr>
      <w:ind w:left="720" w:firstLine="34"/>
    </w:pPr>
    <w:rPr>
      <w:rFonts w:ascii="Arial" w:hAnsi="Arial" w:cs="Arial"/>
      <w:sz w:val="20"/>
    </w:rPr>
  </w:style>
  <w:style w:type="paragraph" w:styleId="af0">
    <w:name w:val="header"/>
    <w:basedOn w:val="a"/>
    <w:link w:val="Char0"/>
    <w:uiPriority w:val="99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13">
    <w:name w:val="Κείμενο μακροεντολής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hAnsi="Courier New" w:cs="Courier New"/>
      <w:lang w:val="el-GR" w:eastAsia="zh-CN"/>
    </w:rPr>
  </w:style>
  <w:style w:type="paragraph" w:customStyle="1" w:styleId="14">
    <w:name w:val="Κείμενο σχολίου1"/>
    <w:basedOn w:val="a"/>
    <w:pPr>
      <w:overflowPunct w:val="0"/>
      <w:autoSpaceDE w:val="0"/>
      <w:textAlignment w:val="baseline"/>
    </w:pPr>
    <w:rPr>
      <w:sz w:val="20"/>
      <w:szCs w:val="20"/>
    </w:rPr>
  </w:style>
  <w:style w:type="paragraph" w:styleId="af1">
    <w:name w:val="footnote text"/>
    <w:basedOn w:val="a"/>
    <w:link w:val="Char2"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val="en-GB" w:eastAsia="en-GB"/>
    </w:rPr>
  </w:style>
  <w:style w:type="paragraph" w:customStyle="1" w:styleId="31">
    <w:name w:val="Σώμα κείμενου με εσοχή 31"/>
    <w:basedOn w:val="a"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">
    <w:name w:val="Σώμα κείμενου 21"/>
    <w:basedOn w:val="a"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0">
    <w:name w:val="Σώμα κείμενου με εσοχή 21"/>
    <w:basedOn w:val="a"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styleId="af2">
    <w:name w:val="footer"/>
    <w:basedOn w:val="a"/>
    <w:link w:val="Char3"/>
    <w:uiPriority w:val="99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BalloonText2">
    <w:name w:val="Balloon Text2"/>
    <w:basedOn w:val="a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customStyle="1" w:styleId="NormalWeb1">
    <w:name w:val="Normal (Web)1"/>
    <w:basedOn w:val="a"/>
    <w:pPr>
      <w:spacing w:before="280" w:after="280"/>
    </w:pPr>
  </w:style>
  <w:style w:type="paragraph" w:styleId="15">
    <w:name w:val="toc 1"/>
    <w:basedOn w:val="a"/>
    <w:next w:val="a"/>
    <w:rPr>
      <w:rFonts w:ascii="Arial" w:hAnsi="Arial" w:cs="Arial"/>
    </w:rPr>
  </w:style>
  <w:style w:type="paragraph" w:customStyle="1" w:styleId="16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7">
    <w:name w:val="Τμήμα κειμένου1"/>
    <w:basedOn w:val="a"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4"/>
    <w:next w:val="14"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pPr>
      <w:widowControl w:val="0"/>
      <w:suppressAutoHyphens/>
      <w:jc w:val="both"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4">
    <w:name w:val="Περιεχόμενα πίνακα"/>
    <w:basedOn w:val="a"/>
    <w:pPr>
      <w:suppressLineNumbers/>
    </w:pPr>
  </w:style>
  <w:style w:type="paragraph" w:customStyle="1" w:styleId="af5">
    <w:name w:val="Επικεφαλίδα πίνακα"/>
    <w:basedOn w:val="af4"/>
    <w:pPr>
      <w:jc w:val="center"/>
    </w:pPr>
    <w:rPr>
      <w:b/>
      <w:bCs/>
    </w:rPr>
  </w:style>
  <w:style w:type="paragraph" w:customStyle="1" w:styleId="af6">
    <w:name w:val="Περιεχόμενα πλαισίου"/>
    <w:basedOn w:val="a"/>
  </w:style>
  <w:style w:type="paragraph" w:customStyle="1" w:styleId="DocumentMap1">
    <w:name w:val="Document Map1"/>
    <w:basedOn w:val="a"/>
    <w:rPr>
      <w:rFonts w:ascii="Tahoma" w:hAnsi="Tahoma" w:cs="Tahoma"/>
      <w:sz w:val="16"/>
      <w:szCs w:val="16"/>
      <w:lang w:val="x-none"/>
    </w:rPr>
  </w:style>
  <w:style w:type="paragraph" w:customStyle="1" w:styleId="BodyText21">
    <w:name w:val="Body Text 21"/>
    <w:basedOn w:val="a"/>
    <w:pPr>
      <w:spacing w:after="120" w:line="480" w:lineRule="auto"/>
    </w:pPr>
    <w:rPr>
      <w:lang w:val="x-none"/>
    </w:rPr>
  </w:style>
  <w:style w:type="paragraph" w:customStyle="1" w:styleId="WW-">
    <w:name w:val="WW-Σημείωση τέλους"/>
    <w:basedOn w:val="a"/>
    <w:rPr>
      <w:sz w:val="20"/>
      <w:szCs w:val="20"/>
    </w:rPr>
  </w:style>
  <w:style w:type="paragraph" w:customStyle="1" w:styleId="CommentText1">
    <w:name w:val="Comment Text1"/>
    <w:basedOn w:val="a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  <w:jc w:val="both"/>
    </w:pPr>
    <w:rPr>
      <w:rFonts w:ascii="Arial" w:hAnsi="Arial" w:cs="Arial"/>
      <w:color w:val="000000"/>
      <w:sz w:val="24"/>
      <w:szCs w:val="24"/>
      <w:lang w:val="el-GR" w:eastAsia="zh-CN"/>
    </w:rPr>
  </w:style>
  <w:style w:type="paragraph" w:customStyle="1" w:styleId="western">
    <w:name w:val="western"/>
    <w:basedOn w:val="a"/>
    <w:pPr>
      <w:suppressAutoHyphens w:val="0"/>
      <w:spacing w:before="280" w:after="119"/>
    </w:pPr>
    <w:rPr>
      <w:color w:val="000000"/>
    </w:rPr>
  </w:style>
  <w:style w:type="paragraph" w:customStyle="1" w:styleId="af7">
    <w:name w:val="Κεφαλίδα αριστερά"/>
    <w:basedOn w:val="a"/>
    <w:pPr>
      <w:suppressLineNumbers/>
      <w:tabs>
        <w:tab w:val="center" w:pos="4819"/>
        <w:tab w:val="right" w:pos="9638"/>
      </w:tabs>
      <w:jc w:val="left"/>
    </w:pPr>
  </w:style>
  <w:style w:type="paragraph" w:customStyle="1" w:styleId="TOCHeading1">
    <w:name w:val="TOC Heading1"/>
    <w:basedOn w:val="1"/>
    <w:next w:val="a"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30">
    <w:name w:val="toc 3"/>
    <w:basedOn w:val="a"/>
    <w:next w:val="a"/>
    <w:pPr>
      <w:ind w:left="480"/>
    </w:pPr>
  </w:style>
  <w:style w:type="table" w:styleId="af8">
    <w:name w:val="Table Grid"/>
    <w:basedOn w:val="a1"/>
    <w:uiPriority w:val="59"/>
    <w:rsid w:val="001555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annotation text"/>
    <w:basedOn w:val="a"/>
    <w:link w:val="Char4"/>
    <w:unhideWhenUsed/>
    <w:rsid w:val="00502FE0"/>
    <w:rPr>
      <w:rFonts w:ascii="Calibri" w:eastAsia="Calibri" w:hAnsi="Calibri" w:cs="Arial"/>
      <w:sz w:val="20"/>
      <w:szCs w:val="20"/>
    </w:rPr>
  </w:style>
  <w:style w:type="character" w:customStyle="1" w:styleId="Char4">
    <w:name w:val="Κείμενο σχολίου Char"/>
    <w:link w:val="af9"/>
    <w:rsid w:val="00502FE0"/>
    <w:rPr>
      <w:rFonts w:ascii="Calibri" w:eastAsia="Calibri" w:hAnsi="Calibri" w:cs="Arial"/>
      <w:lang w:eastAsia="zh-CN"/>
    </w:rPr>
  </w:style>
  <w:style w:type="character" w:customStyle="1" w:styleId="Char0">
    <w:name w:val="Κεφαλίδα Char"/>
    <w:link w:val="af0"/>
    <w:uiPriority w:val="99"/>
    <w:rsid w:val="00D81B6C"/>
    <w:rPr>
      <w:rFonts w:ascii="Arial" w:hAnsi="Arial" w:cs="Arial"/>
      <w:sz w:val="22"/>
      <w:lang w:eastAsia="zh-CN"/>
    </w:rPr>
  </w:style>
  <w:style w:type="character" w:customStyle="1" w:styleId="Char3">
    <w:name w:val="Υποσέλιδο Char"/>
    <w:link w:val="af2"/>
    <w:uiPriority w:val="99"/>
    <w:rsid w:val="00D81B6C"/>
    <w:rPr>
      <w:rFonts w:ascii="Arial" w:hAnsi="Arial" w:cs="Arial"/>
      <w:sz w:val="22"/>
      <w:lang w:eastAsia="zh-CN"/>
    </w:rPr>
  </w:style>
  <w:style w:type="table" w:customStyle="1" w:styleId="22">
    <w:name w:val="Πλέγμα πίνακα2"/>
    <w:basedOn w:val="a1"/>
    <w:next w:val="af8"/>
    <w:uiPriority w:val="59"/>
    <w:rsid w:val="00D81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Char5"/>
    <w:uiPriority w:val="99"/>
    <w:semiHidden/>
    <w:unhideWhenUsed/>
    <w:rsid w:val="00D81B6C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link w:val="afa"/>
    <w:uiPriority w:val="99"/>
    <w:semiHidden/>
    <w:rsid w:val="00D81B6C"/>
    <w:rPr>
      <w:rFonts w:ascii="Tahoma" w:hAnsi="Tahoma" w:cs="Tahoma"/>
      <w:sz w:val="16"/>
      <w:szCs w:val="16"/>
      <w:lang w:eastAsia="zh-CN"/>
    </w:rPr>
  </w:style>
  <w:style w:type="table" w:customStyle="1" w:styleId="18">
    <w:name w:val="Πλέγμα πίνακα1"/>
    <w:basedOn w:val="a1"/>
    <w:next w:val="af8"/>
    <w:uiPriority w:val="59"/>
    <w:rsid w:val="00C11A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1"/>
    <w:next w:val="af8"/>
    <w:uiPriority w:val="59"/>
    <w:rsid w:val="00F36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Κείμενο υποσημείωσης Char"/>
    <w:link w:val="af1"/>
    <w:rsid w:val="001C598D"/>
    <w:rPr>
      <w:rFonts w:ascii="Arial" w:hAnsi="Arial" w:cs="Arial"/>
      <w:i/>
      <w:lang w:val="en-GB" w:eastAsia="en-GB"/>
    </w:rPr>
  </w:style>
  <w:style w:type="character" w:customStyle="1" w:styleId="Char">
    <w:name w:val="Σώμα κειμένου Char"/>
    <w:link w:val="ab"/>
    <w:rsid w:val="00C66BDA"/>
    <w:rPr>
      <w:rFonts w:ascii="Arial" w:hAnsi="Arial" w:cs="Arial"/>
      <w:sz w:val="22"/>
      <w:szCs w:val="24"/>
      <w:lang w:eastAsia="zh-CN"/>
    </w:rPr>
  </w:style>
  <w:style w:type="paragraph" w:styleId="afb">
    <w:name w:val="List Paragraph"/>
    <w:basedOn w:val="a"/>
    <w:uiPriority w:val="34"/>
    <w:qFormat/>
    <w:rsid w:val="00CA4669"/>
    <w:pPr>
      <w:spacing w:after="200"/>
      <w:ind w:left="720"/>
      <w:contextualSpacing/>
    </w:pPr>
    <w:rPr>
      <w:rFonts w:ascii="Calibri" w:hAnsi="Calibri" w:cs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DBDAA24D56C0F4E87ADCD0E81A36123" ma:contentTypeVersion="6" ma:contentTypeDescription="Δημιουργία νέου εγγράφου" ma:contentTypeScope="" ma:versionID="c4862cc4ad5373dc5df6d458a412035f">
  <xsd:schema xmlns:xsd="http://www.w3.org/2001/XMLSchema" xmlns:xs="http://www.w3.org/2001/XMLSchema" xmlns:p="http://schemas.microsoft.com/office/2006/metadata/properties" xmlns:ns2="25d69440-198f-4225-90c0-33c6703cffbd" targetNamespace="http://schemas.microsoft.com/office/2006/metadata/properties" ma:root="true" ma:fieldsID="207d8e1da9f8de14995021bb0d271ed1" ns2:_="">
    <xsd:import namespace="25d69440-198f-4225-90c0-33c6703cf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9440-198f-4225-90c0-33c6703cf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FDAD-4690-4ACC-AF20-71BB641EE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E2E0E-7611-41CA-A6E9-237A8822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69440-198f-4225-90c0-33c6703cf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AC7C4-2606-42F6-9D24-7D7B9D86F23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5d69440-198f-4225-90c0-33c6703cffb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F01F84-238E-4FC4-A3C4-0BACC53A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akaval</dc:creator>
  <cp:keywords/>
  <cp:lastModifiedBy>ΒΑΛΒΗΣ ΑΝΑΣΤΑΣΙΟΣ</cp:lastModifiedBy>
  <cp:revision>3</cp:revision>
  <cp:lastPrinted>2019-04-02T14:03:00Z</cp:lastPrinted>
  <dcterms:created xsi:type="dcterms:W3CDTF">2022-04-18T12:13:00Z</dcterms:created>
  <dcterms:modified xsi:type="dcterms:W3CDTF">2022-05-17T06:30:00Z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0x0101007DBDAA24D56C0F4E87ADCD0E81A36123</vt:lpwstr>
  </property>
</Properties>
</file>